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0B518475" w:rsidP="00B94551" w:rsidR="001019E8" w:rsidRDefault="00B94551" w14:textId="357A83C0">
      <w:pPr>
        <w:jc w:val="center"/>
      </w:pPr>
      <w:r>
        <w:rPr>
          <w:rFonts w:ascii="Rockwell Extra Bold" w:hAnsi="Rockwell Extra Bold"/>
          <w:b/>
          <w:noProof/>
          <w:color w:themeColor="accent5" w:val="5B9BD5"/>
          <w:sz w:val="48"/>
          <w:szCs w:val="48"/>
        </w:rPr>
        <w:drawing>
          <wp:inline wp14:anchorId="43C08E47" distB="0" distL="0" distR="0" distT="0" wp14:editId="4D1F192D">
            <wp:extent cx="1792605" cy="956945"/>
            <wp:effectExtent b="0" l="0" r="0" t="0"/>
            <wp:docPr id="712003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956945"/>
                    </a:xfrm>
                    <a:prstGeom prst="rect">
                      <a:avLst/>
                    </a:prstGeom>
                    <a:noFill/>
                  </pic:spPr>
                </pic:pic>
              </a:graphicData>
            </a:graphic>
          </wp:inline>
        </w:drawing>
      </w:r>
    </w:p>
    <w:p w14:paraId="06E7A7A2" w:rsidP="00B94551" w:rsidR="00B94551" w:rsidRDefault="00B94551" w:rsidRPr="00B94551" w14:textId="77777777">
      <w:pPr>
        <w:widowControl w:val="0"/>
        <w:autoSpaceDE w:val="0"/>
        <w:autoSpaceDN w:val="0"/>
        <w:spacing w:after="0" w:before="1" w:line="240" w:lineRule="auto"/>
        <w:ind w:left="283" w:right="48"/>
        <w:jc w:val="center"/>
        <w:rPr>
          <w:rFonts w:ascii="Arial" w:cs="Arial" w:eastAsia="Arial" w:hAnsi="Arial"/>
          <w:kern w:val="0"/>
          <w:sz w:val="20"/>
          <w:szCs w:val="20"/>
          <w:lang w:eastAsia="en-US"/>
          <w14:ligatures w14:val="none"/>
        </w:rPr>
      </w:pPr>
      <w:r w:rsidRPr="00B94551">
        <w:rPr>
          <w:rFonts w:ascii="Arial" w:cs="Arial" w:eastAsia="Arial" w:hAnsi="Arial"/>
          <w:kern w:val="0"/>
          <w:sz w:val="20"/>
          <w:szCs w:val="20"/>
          <w:lang w:eastAsia="en-US"/>
          <w14:ligatures w14:val="none"/>
        </w:rPr>
        <w:t>920 S. Colony Rd, Wallingford, CT 06492</w:t>
      </w:r>
    </w:p>
    <w:p w14:paraId="00169AEB" w:rsidP="00B94551" w:rsidR="00B94551" w:rsidRDefault="00B94551" w:rsidRPr="00B94551" w14:textId="77777777">
      <w:pPr>
        <w:widowControl w:val="0"/>
        <w:autoSpaceDE w:val="0"/>
        <w:autoSpaceDN w:val="0"/>
        <w:spacing w:after="0" w:before="1" w:line="240" w:lineRule="auto"/>
        <w:ind w:left="283" w:right="48"/>
        <w:jc w:val="center"/>
        <w:rPr>
          <w:rFonts w:ascii="Arial" w:cs="Arial" w:eastAsia="Malgun Gothic" w:hAnsi="Arial"/>
          <w:kern w:val="0"/>
          <w:sz w:val="20"/>
          <w:szCs w:val="20"/>
          <w14:ligatures w14:val="none"/>
        </w:rPr>
      </w:pPr>
      <w:r w:rsidRPr="00B94551">
        <w:rPr>
          <w:rFonts w:ascii="Arial" w:cs="Arial" w:eastAsia="Arial" w:hAnsi="Arial"/>
          <w:kern w:val="0"/>
          <w:sz w:val="20"/>
          <w:szCs w:val="20"/>
          <w:lang w:eastAsia="en-US"/>
          <w14:ligatures w14:val="none"/>
        </w:rPr>
        <w:t>Tel: 203-747-2512</w:t>
      </w:r>
    </w:p>
    <w:p w14:paraId="7E41CB29" w:rsidP="00B94551" w:rsidR="00B94551" w:rsidRDefault="00B94551" w:rsidRPr="00B94551" w14:textId="77777777">
      <w:pPr>
        <w:widowControl w:val="0"/>
        <w:autoSpaceDE w:val="0"/>
        <w:autoSpaceDN w:val="0"/>
        <w:spacing w:after="0" w:line="240" w:lineRule="auto"/>
        <w:jc w:val="center"/>
        <w:rPr>
          <w:rFonts w:ascii="Arial" w:cs="Arial" w:eastAsia="Malgun Gothic" w:hAnsi="Arial"/>
          <w:kern w:val="0"/>
          <w:sz w:val="20"/>
          <w:szCs w:val="20"/>
          <w14:ligatures w14:val="none"/>
        </w:rPr>
      </w:pPr>
      <w:hyperlink w:history="1" r:id="rId8">
        <w:r w:rsidRPr="00B94551">
          <w:rPr>
            <w:rFonts w:ascii="Arial" w:cs="Arial" w:eastAsia="Arial" w:hAnsi="Arial"/>
            <w:color w:val="0000FF"/>
            <w:spacing w:val="-2"/>
            <w:kern w:val="0"/>
            <w:sz w:val="20"/>
            <w:szCs w:val="20"/>
            <w:u w:val="single"/>
            <w:lang w:eastAsia="en-US"/>
            <w14:ligatures w14:val="none"/>
          </w:rPr>
          <w:t>ctnailsschool@gmail.com</w:t>
        </w:r>
      </w:hyperlink>
    </w:p>
    <w:p w14:paraId="0B488D5F" w:rsidP="00B94551" w:rsidR="00B94551" w:rsidRDefault="00B94551" w14:textId="77777777">
      <w:pPr>
        <w:jc w:val="center"/>
      </w:pPr>
      <w:r>
        <w:rPr>
          <w:rFonts w:hint="eastAsia"/>
        </w:rPr>
        <w:t xml:space="preserve"> </w:t>
      </w:r>
    </w:p>
    <w:p w14:paraId="69C54A22" w:rsidP="00AD6095" w:rsidR="00AD6095" w:rsidRDefault="00AD6095" w:rsidRPr="00AD6095" w14:textId="6A361582">
      <w:pPr>
        <w:spacing w:after="0" w:line="240" w:lineRule="auto"/>
        <w:jc w:val="center"/>
        <w:rPr>
          <w:rFonts w:ascii="Times New Roman" w:cs="Times New Roman" w:hAnsi="Times New Roman"/>
          <w:b/>
          <w:kern w:val="0"/>
          <w:sz w:val="28"/>
          <w:szCs w:val="28"/>
          <w:u w:val="single"/>
          <w:lang w:eastAsia="en-US"/>
          <w14:ligatures w14:val="none"/>
        </w:rPr>
      </w:pPr>
      <w:r w:rsidRPr="00AD6095">
        <w:rPr>
          <w:rFonts w:ascii="Times New Roman" w:cs="Times New Roman" w:hAnsi="Times New Roman"/>
          <w:b/>
          <w:kern w:val="0"/>
          <w:sz w:val="28"/>
          <w:szCs w:val="28"/>
          <w:u w:val="single"/>
          <w:lang w:eastAsia="en-US"/>
          <w14:ligatures w14:val="none"/>
        </w:rPr>
        <w:t>ACUERDO DE INSCRIPCIÓN</w:t>
      </w:r>
      <w:r w:rsidRPr="00AD6095">
        <w:rPr>
          <w:rFonts w:ascii="Arial" w:cs="Arial" w:eastAsia="Malgun Gothic" w:hAnsi="Arial"/>
          <w:b/>
          <w:bCs/>
          <w:sz w:val="16"/>
          <w:szCs w:val="16"/>
        </w:rPr>
        <w:t xml:space="preserve"> (REV 01/04/2026)</w:t>
      </w:r>
    </w:p>
    <w:p w14:paraId="50B9F4DC" w:rsidP="00AD6095" w:rsidR="00AD6095" w:rsidRDefault="00AD6095" w:rsidRPr="00AD6095" w14:textId="77777777">
      <w:pPr>
        <w:spacing w:after="0" w:line="240" w:lineRule="auto"/>
        <w:jc w:val="center"/>
        <w:rPr>
          <w:rFonts w:ascii="Times New Roman" w:cs="Times New Roman" w:hAnsi="Times New Roman"/>
          <w:kern w:val="0"/>
          <w:lang w:eastAsia="en-US"/>
          <w14:ligatures w14:val="none"/>
        </w:rPr>
      </w:pPr>
    </w:p>
    <w:p w14:paraId="08F37517"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Nombre del estudiante</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Teléfono</w:t>
      </w:r>
      <w:r w:rsidRPr="00AD6095">
        <w:rPr>
          <w:rFonts w:ascii="Times New Roman" w:cs="Times New Roman" w:hAnsi="Times New Roman" w:hint="eastAsia"/>
          <w:kern w:val="0"/>
          <w14:ligatures w14:val="none"/>
        </w:rPr>
        <w:t xml:space="preserve">__________       </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p>
    <w:p w14:paraId="7EDFACAC"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Street Address__________________________________________________________________</w:t>
      </w:r>
    </w:p>
    <w:p w14:paraId="65F040F6" w:rsidP="00AD6095" w:rsidR="00AD6095" w:rsidRDefault="00AD6095" w:rsidRPr="00AD6095" w14:textId="77777777">
      <w:pPr>
        <w:spacing w:after="0" w:line="240" w:lineRule="auto"/>
        <w:rPr>
          <w:rFonts w:ascii="Times New Roman" w:cs="Times New Roman" w:hAnsi="Times New Roman"/>
          <w:kern w:val="0"/>
          <w14:ligatures w14:val="none"/>
        </w:rPr>
      </w:pPr>
    </w:p>
    <w:p w14:paraId="4CF90E95"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14:ligatures w14:val="none"/>
        </w:rPr>
        <w:t>Correo electrónico _</w:t>
      </w:r>
      <w:r w:rsidRPr="00AD6095">
        <w:rPr>
          <w:rFonts w:ascii="Times New Roman" w:cs="Times New Roman" w:hAnsi="Times New Roman" w:hint="eastAsia"/>
          <w:kern w:val="0"/>
          <w14:ligatures w14:val="none"/>
        </w:rPr>
        <w:t>______________________________ Social#___________________________</w:t>
      </w:r>
    </w:p>
    <w:p w14:paraId="09B15594"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732CD45F"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Programa</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t xml:space="preserve">     </w:t>
      </w:r>
      <w:r w:rsidRPr="00AD6095">
        <w:rPr>
          <w:rFonts w:ascii="Times New Roman" w:cs="Times New Roman" w:hAnsi="Times New Roman"/>
          <w:kern w:val="0"/>
          <w:lang w:eastAsia="en-US"/>
          <w14:ligatures w14:val="none"/>
        </w:rPr>
        <w:t>Fecha de inicio _</w:t>
      </w:r>
      <w:r w:rsidRPr="00AD6095">
        <w:rPr>
          <w:rFonts w:ascii="Times New Roman" w:cs="Times New Roman" w:hAnsi="Times New Roman" w:hint="eastAsia"/>
          <w:kern w:val="0"/>
          <w14:ligatures w14:val="none"/>
        </w:rPr>
        <w:t>_____________</w:t>
      </w:r>
      <w:r w:rsidRPr="00AD6095">
        <w:rPr>
          <w:rFonts w:ascii="Times New Roman" w:cs="Times New Roman" w:hAnsi="Times New Roman"/>
          <w:kern w:val="0"/>
          <w:lang w:eastAsia="en-US"/>
          <w14:ligatures w14:val="none"/>
        </w:rPr>
        <w:t>_ Fecha de finalización __</w:t>
      </w:r>
      <w:r w:rsidRPr="00AD6095">
        <w:rPr>
          <w:rFonts w:ascii="Times New Roman" w:cs="Times New Roman" w:hAnsi="Times New Roman" w:hint="eastAsia"/>
          <w:kern w:val="0"/>
          <w14:ligatures w14:val="none"/>
        </w:rPr>
        <w:t>_________</w:t>
      </w:r>
      <w:r w:rsidRPr="00AD6095">
        <w:rPr>
          <w:rFonts w:ascii="Times New Roman" w:cs="Times New Roman" w:hAnsi="Times New Roman"/>
          <w:kern w:val="0"/>
          <w:lang w:eastAsia="en-US"/>
          <w14:ligatures w14:val="none"/>
        </w:rPr>
        <w:t>_</w:t>
      </w:r>
    </w:p>
    <w:p w14:paraId="19DC36E7"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3032EF18"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Horas totales de reloj</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hint="eastAsia"/>
          <w:kern w:val="0"/>
          <w14:ligatures w14:val="none"/>
        </w:rPr>
        <w:t xml:space="preserve"> </w:t>
      </w:r>
    </w:p>
    <w:p w14:paraId="2D0B47E2"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p>
    <w:p w14:paraId="24D16C9D"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Días (círculo) SU M T W TH F SA</w:t>
      </w:r>
      <w:r w:rsidRPr="00AD6095">
        <w:rPr>
          <w:rFonts w:ascii="Times New Roman" w:cs="Times New Roman" w:hAnsi="Times New Roman"/>
          <w:kern w:val="0"/>
          <w:lang w:eastAsia="en-US"/>
          <w14:ligatures w14:val="none"/>
        </w:rPr>
        <w:tab/>
        <w:t>de</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 xml:space="preserve">AM/PM </w:t>
      </w:r>
      <w:r w:rsidRPr="00AD6095">
        <w:rPr>
          <w:rFonts w:ascii="Times New Roman" w:cs="Times New Roman" w:hAnsi="Times New Roman" w:hint="eastAsia"/>
          <w:kern w:val="0"/>
          <w14:ligatures w14:val="none"/>
        </w:rPr>
        <w:t xml:space="preserve">- </w:t>
      </w:r>
      <w:r w:rsidRPr="00AD6095">
        <w:rPr>
          <w:rFonts w:ascii="Times New Roman" w:cs="Times New Roman" w:hAnsi="Times New Roman"/>
          <w:kern w:val="0"/>
          <w:lang w:eastAsia="en-US"/>
          <w14:ligatures w14:val="none"/>
        </w:rPr>
        <w:t>a</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AM/PM</w:t>
      </w:r>
    </w:p>
    <w:p w14:paraId="11408FC4"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74D805AD" w:rsidP="00AD6095" w:rsidR="00AD6095" w:rsidRDefault="00AD6095" w:rsidRPr="00AD6095" w14:textId="77777777">
      <w:pPr>
        <w:spacing w:after="0" w:line="240" w:lineRule="auto"/>
        <w:rPr>
          <w:rFonts w:ascii="Times New Roman" w:cs="Times New Roman" w:hAnsi="Times New Roman"/>
          <w:kern w:val="0"/>
          <w:sz w:val="20"/>
          <w:szCs w:val="20"/>
          <w:lang w:eastAsia="en-US"/>
          <w14:ligatures w14:val="none"/>
        </w:rPr>
      </w:pPr>
      <w:r w:rsidRPr="00AD6095">
        <w:rPr>
          <w:rFonts w:ascii="Times New Roman" w:cs="Times New Roman" w:hAnsi="Times New Roman"/>
          <w:kern w:val="0"/>
          <w:sz w:val="20"/>
          <w:szCs w:val="20"/>
          <w:lang w:eastAsia="en-US"/>
          <w14:ligatures w14:val="none"/>
        </w:rPr>
        <w:t xml:space="preserve">Definiciones: En este Acuerdo, las palabras "nosotros", "nuestro" y "nosotros" se refieren a </w:t>
      </w:r>
      <w:r w:rsidRPr="00AD6095">
        <w:rPr>
          <w:rFonts w:ascii="Times New Roman" w:cs="Times New Roman" w:hAnsi="Times New Roman" w:hint="eastAsia"/>
          <w:kern w:val="0"/>
          <w:sz w:val="20"/>
          <w:szCs w:val="20"/>
          <w14:ligatures w14:val="none"/>
        </w:rPr>
        <w:t>la Escuela de Clavos de Connecticut</w:t>
      </w:r>
      <w:r w:rsidRPr="00AD6095">
        <w:rPr>
          <w:rFonts w:ascii="Times New Roman" w:cs="Times New Roman" w:hAnsi="Times New Roman"/>
          <w:kern w:val="0"/>
          <w:sz w:val="20"/>
          <w:szCs w:val="20"/>
          <w:lang w:eastAsia="en-US"/>
          <w14:ligatures w14:val="none"/>
        </w:rPr>
        <w:t xml:space="preserve">. </w:t>
      </w:r>
    </w:p>
    <w:p w14:paraId="1E5EB5E3" w:rsidP="00AD6095" w:rsidR="00AD6095" w:rsidRDefault="00AD6095" w:rsidRPr="00AD6095" w14:textId="77777777">
      <w:pPr>
        <w:spacing w:after="0" w:line="240" w:lineRule="auto"/>
        <w:rPr>
          <w:rFonts w:ascii="Times New Roman" w:cs="Times New Roman" w:hAnsi="Times New Roman"/>
          <w:kern w:val="0"/>
          <w:sz w:val="20"/>
          <w:szCs w:val="20"/>
          <w:lang w:eastAsia="en-US"/>
          <w14:ligatures w14:val="none"/>
        </w:rPr>
      </w:pPr>
      <w:r w:rsidRPr="00AD6095">
        <w:rPr>
          <w:rFonts w:ascii="Times New Roman" w:cs="Times New Roman" w:hAnsi="Times New Roman"/>
          <w:kern w:val="0"/>
          <w:sz w:val="20"/>
          <w:szCs w:val="20"/>
          <w:lang w:eastAsia="en-US"/>
          <w14:ligatures w14:val="none"/>
        </w:rPr>
        <w:t xml:space="preserve">Las palabras "tú" y "tuyo" se refieren al estudiante. </w:t>
      </w:r>
    </w:p>
    <w:p w14:paraId="327478A4"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394507BE" w:rsidP="00AD6095" w:rsidR="00AD6095" w:rsidRDefault="00AD6095" w:rsidRPr="00AD6095" w14:textId="77777777">
      <w:pPr>
        <w:spacing w:after="0" w:line="240" w:lineRule="auto"/>
        <w:rPr>
          <w:rFonts w:ascii="Times New Roman" w:cs="Times New Roman" w:hAnsi="Times New Roman"/>
          <w:kern w:val="0"/>
          <w:sz w:val="20"/>
          <w:szCs w:val="20"/>
          <w:lang w:eastAsia="en-US"/>
          <w14:ligatures w14:val="none"/>
        </w:rPr>
      </w:pPr>
      <w:r w:rsidRPr="00AD6095">
        <w:rPr>
          <w:rFonts w:ascii="Times New Roman" w:cs="Times New Roman" w:hAnsi="Times New Roman"/>
          <w:kern w:val="0"/>
          <w:sz w:val="20"/>
          <w:szCs w:val="20"/>
          <w:lang w:eastAsia="en-US"/>
          <w14:ligatures w14:val="none"/>
        </w:rPr>
        <w:t xml:space="preserve">Aceptas pagar la matrícula y las tasas según se indica a continuación y cumplir con las normas y políticas del catálogo actual.  Aceptamos proporcionarte las instrucciones indicadas anteriormente.  </w:t>
      </w:r>
    </w:p>
    <w:p w14:paraId="2846C789" w:rsidP="00AD6095" w:rsidR="00AD6095" w:rsidRDefault="00AD6095" w:rsidRPr="00AD6095" w14:textId="77777777">
      <w:pPr>
        <w:spacing w:after="0" w:line="240" w:lineRule="auto"/>
        <w:jc w:val="center"/>
        <w:rPr>
          <w:rFonts w:ascii="Times New Roman" w:cs="Times New Roman" w:hAnsi="Times New Roman"/>
          <w:b/>
          <w:kern w:val="0"/>
          <w:u w:val="single"/>
          <w14:ligatures w14:val="none"/>
        </w:rPr>
      </w:pPr>
      <w:r w:rsidRPr="00AD6095">
        <w:rPr>
          <w:rFonts w:ascii="Times New Roman" w:cs="Times New Roman" w:hAnsi="Times New Roman" w:hint="eastAsia"/>
          <w:b/>
          <w:kern w:val="0"/>
          <w:u w:val="single"/>
          <w14:ligatures w14:val="none"/>
        </w:rPr>
        <w:t>PROGRAMAS Y MATRÍCULA</w:t>
      </w:r>
    </w:p>
    <w:tbl>
      <w:tblPr>
        <w:tblW w:type="auto" w:w="0"/>
        <w:tblInd w:type="dxa" w:w="112"/>
        <w:tblLayout w:type="fixed"/>
        <w:tblCellMar>
          <w:left w:type="dxa" w:w="0"/>
          <w:right w:type="dxa" w:w="0"/>
        </w:tblCellMar>
        <w:tblLook w:firstColumn="0" w:firstRow="0" w:lastColumn="0" w:lastRow="0" w:noHBand="0" w:noVBand="0" w:val="0000"/>
      </w:tblPr>
      <w:tblGrid>
        <w:gridCol w:w="5288"/>
        <w:gridCol w:w="5365"/>
      </w:tblGrid>
      <w:tr w14:paraId="5411C47B" w:rsidR="00AD6095" w:rsidRPr="00AD6095" w:rsidTr="007C58C4" w14:textId="77777777">
        <w:trPr>
          <w:trHeight w:val="365"/>
        </w:trPr>
        <w:tc>
          <w:tcPr>
            <w:tcW w:type="dxa" w:w="5288"/>
            <w:tcBorders>
              <w:top w:color="auto" w:space="0" w:sz="6" w:val="none"/>
              <w:left w:color="auto" w:space="0" w:sz="6" w:val="none"/>
              <w:bottom w:color="auto" w:space="0" w:sz="6" w:val="none"/>
              <w:right w:color="auto" w:space="0" w:sz="6" w:val="none"/>
            </w:tcBorders>
          </w:tcPr>
          <w:p w14:paraId="3E619F7F" w:rsidP="00AD6095" w:rsidR="00AD6095" w:rsidRDefault="00AD6095" w:rsidRPr="00AD6095" w14:textId="77777777">
            <w:pPr>
              <w:widowControl w:val="0"/>
              <w:kinsoku w:val="0"/>
              <w:overflowPunct w:val="0"/>
              <w:autoSpaceDE w:val="0"/>
              <w:autoSpaceDN w:val="0"/>
              <w:adjustRightInd w:val="0"/>
              <w:spacing w:after="0" w:line="247" w:lineRule="exact"/>
              <w:ind w:left="200"/>
              <w:rPr>
                <w:rFonts w:ascii="Arial" w:cs="Arial" w:eastAsia="Malgun Gothic" w:hAnsi="Arial"/>
                <w:kern w:val="0"/>
                <w:sz w:val="22"/>
                <w:szCs w:val="22"/>
              </w:rPr>
            </w:pPr>
            <w:r w:rsidRPr="00AD6095">
              <w:rPr>
                <w:rFonts w:ascii="Arial" w:cs="Arial" w:eastAsia="Malgun Gothic" w:hAnsi="Arial"/>
                <w:b/>
                <w:bCs/>
                <w:kern w:val="0"/>
                <w:sz w:val="22"/>
                <w:szCs w:val="22"/>
                <w:u w:val="single"/>
              </w:rPr>
              <w:t xml:space="preserve">        </w:t>
            </w:r>
            <w:r w:rsidRPr="00AD6095">
              <w:rPr>
                <w:rFonts w:ascii="Arial" w:cs="Arial" w:eastAsia="Malgun Gothic" w:hAnsi="Arial"/>
                <w:b/>
                <w:bCs/>
                <w:kern w:val="0"/>
                <w:sz w:val="22"/>
                <w:szCs w:val="22"/>
              </w:rPr>
              <w:t xml:space="preserve">Programa de Tecnología de Uñas 100 Horas </w:t>
            </w:r>
          </w:p>
          <w:p w14:paraId="4230A4FA" w:rsidP="00AD6095" w:rsidR="00AD6095" w:rsidRDefault="00AD6095" w:rsidRPr="00AD6095" w14:textId="77777777">
            <w:pPr>
              <w:widowControl w:val="0"/>
              <w:kinsoku w:val="0"/>
              <w:overflowPunct w:val="0"/>
              <w:autoSpaceDE w:val="0"/>
              <w:autoSpaceDN w:val="0"/>
              <w:adjustRightInd w:val="0"/>
              <w:spacing w:after="0" w:line="247" w:lineRule="exact"/>
              <w:ind w:left="200"/>
              <w:rPr>
                <w:rFonts w:ascii="Arial" w:cs="Arial" w:eastAsia="Malgun Gothic" w:hAnsi="Arial"/>
                <w:kern w:val="0"/>
                <w:sz w:val="22"/>
                <w:szCs w:val="22"/>
              </w:rPr>
            </w:pPr>
            <w:r w:rsidRPr="00AD6095">
              <w:rPr>
                <w:rFonts w:ascii="Arial" w:cs="Arial" w:eastAsia="Malgun Gothic" w:hAnsi="Arial" w:hint="eastAsia"/>
                <w:b/>
                <w:bCs/>
                <w:kern w:val="0"/>
                <w:sz w:val="22"/>
                <w:szCs w:val="22"/>
              </w:rPr>
              <w:t xml:space="preserve">4.000 dólares de matrícula y tasas/suministros </w:t>
            </w:r>
          </w:p>
        </w:tc>
        <w:tc>
          <w:tcPr>
            <w:tcW w:type="dxa" w:w="5365"/>
            <w:tcBorders>
              <w:top w:color="auto" w:space="0" w:sz="6" w:val="none"/>
              <w:left w:color="auto" w:space="0" w:sz="6" w:val="none"/>
              <w:bottom w:color="auto" w:space="0" w:sz="6" w:val="none"/>
              <w:right w:color="auto" w:space="0" w:sz="6" w:val="none"/>
            </w:tcBorders>
          </w:tcPr>
          <w:p w14:paraId="5F35DC7E" w:rsidP="00AD6095" w:rsidR="00AD6095" w:rsidRDefault="00AD6095" w:rsidRPr="00AD6095" w14:textId="77777777">
            <w:pPr>
              <w:widowControl w:val="0"/>
              <w:kinsoku w:val="0"/>
              <w:overflowPunct w:val="0"/>
              <w:autoSpaceDE w:val="0"/>
              <w:autoSpaceDN w:val="0"/>
              <w:adjustRightInd w:val="0"/>
              <w:spacing w:after="0" w:line="247" w:lineRule="exact"/>
              <w:ind w:left="163"/>
              <w:rPr>
                <w:rFonts w:ascii="Arial" w:cs="Arial" w:eastAsia="Malgun Gothic" w:hAnsi="Arial"/>
                <w:kern w:val="0"/>
                <w:sz w:val="22"/>
                <w:szCs w:val="22"/>
                <w:u w:val="single"/>
              </w:rPr>
            </w:pPr>
            <w:r w:rsidRPr="00AD6095">
              <w:rPr>
                <w:rFonts w:ascii="Arial" w:cs="Arial" w:eastAsia="Malgun Gothic" w:hAnsi="Arial"/>
                <w:kern w:val="0"/>
                <w:sz w:val="22"/>
                <w:szCs w:val="22"/>
                <w:u w:val="single"/>
              </w:rPr>
              <w:t xml:space="preserve">          </w:t>
            </w:r>
            <w:r w:rsidRPr="00AD6095">
              <w:rPr>
                <w:rFonts w:ascii="Arial" w:cs="Arial" w:eastAsia="Malgun Gothic" w:hAnsi="Arial"/>
                <w:b/>
                <w:bCs/>
                <w:kern w:val="0"/>
                <w:sz w:val="22"/>
                <w:szCs w:val="22"/>
              </w:rPr>
              <w:t xml:space="preserve">Programa de Tecnología de Pestañas 50 Horas  </w:t>
            </w:r>
          </w:p>
          <w:p w14:paraId="3058A72A" w:rsidP="00AD6095" w:rsidR="00AD6095" w:rsidRDefault="00AD6095" w:rsidRPr="00AD6095" w14:textId="77777777">
            <w:pPr>
              <w:widowControl w:val="0"/>
              <w:kinsoku w:val="0"/>
              <w:overflowPunct w:val="0"/>
              <w:autoSpaceDE w:val="0"/>
              <w:autoSpaceDN w:val="0"/>
              <w:adjustRightInd w:val="0"/>
              <w:spacing w:after="0" w:line="247" w:lineRule="exact"/>
              <w:ind w:left="163"/>
              <w:rPr>
                <w:rFonts w:ascii="Arial" w:cs="Arial" w:eastAsia="Malgun Gothic" w:hAnsi="Arial"/>
                <w:kern w:val="0"/>
                <w:sz w:val="22"/>
                <w:szCs w:val="22"/>
              </w:rPr>
            </w:pPr>
            <w:r w:rsidRPr="00AD6095">
              <w:rPr>
                <w:rFonts w:ascii="Arial" w:cs="Arial" w:eastAsia="Malgun Gothic" w:hAnsi="Arial" w:hint="eastAsia"/>
                <w:b/>
                <w:bCs/>
                <w:kern w:val="0"/>
                <w:sz w:val="22"/>
                <w:szCs w:val="22"/>
              </w:rPr>
              <w:t xml:space="preserve">3.000 dólares de matrícula y tasas/suministros </w:t>
            </w:r>
          </w:p>
        </w:tc>
      </w:tr>
      <w:tr w14:paraId="168044AA" w:rsidR="00AD6095" w:rsidRPr="00AD6095" w:rsidTr="007C58C4" w14:textId="77777777">
        <w:trPr>
          <w:trHeight w:val="319"/>
        </w:trPr>
        <w:tc>
          <w:tcPr>
            <w:tcW w:type="dxa" w:w="5288"/>
            <w:tcBorders>
              <w:top w:color="auto" w:space="0" w:sz="6" w:val="none"/>
              <w:left w:color="auto" w:space="0" w:sz="6" w:val="none"/>
              <w:bottom w:color="auto" w:space="0" w:sz="6" w:val="none"/>
              <w:right w:color="auto" w:space="0" w:sz="6" w:val="none"/>
            </w:tcBorders>
          </w:tcPr>
          <w:p w14:paraId="48AB94CD" w:rsidP="00AD6095" w:rsidR="00AD6095" w:rsidRDefault="00AD6095" w:rsidRPr="00AD6095" w14:textId="77777777">
            <w:pPr>
              <w:widowControl w:val="0"/>
              <w:kinsoku w:val="0"/>
              <w:overflowPunct w:val="0"/>
              <w:autoSpaceDE w:val="0"/>
              <w:autoSpaceDN w:val="0"/>
              <w:adjustRightInd w:val="0"/>
              <w:spacing w:after="0" w:before="112" w:line="187" w:lineRule="exact"/>
              <w:ind w:left="200"/>
              <w:rPr>
                <w:rFonts w:ascii="Arial" w:cs="Arial" w:eastAsia="Malgun Gothic" w:hAnsi="Arial"/>
                <w:kern w:val="0"/>
                <w:sz w:val="20"/>
                <w:szCs w:val="20"/>
              </w:rPr>
            </w:pPr>
            <w:r w:rsidRPr="00AD6095">
              <w:rPr>
                <w:rFonts w:ascii="Arial" w:cs="Arial" w:eastAsia="Malgun Gothic" w:hAnsi="Arial"/>
                <w:b/>
                <w:bCs/>
                <w:kern w:val="0"/>
                <w:sz w:val="20"/>
                <w:szCs w:val="20"/>
              </w:rPr>
              <w:t xml:space="preserve">Noches/Días </w:t>
            </w:r>
            <w:r w:rsidRPr="00AD6095">
              <w:rPr>
                <w:rFonts w:ascii="Arial" w:cs="Arial" w:eastAsia="Malgun Gothic" w:hAnsi="Arial"/>
                <w:kern w:val="0"/>
                <w:sz w:val="20"/>
                <w:szCs w:val="20"/>
              </w:rPr>
              <w:t xml:space="preserve">100 horas / 8 semanas / 12 horas por semana             </w:t>
            </w:r>
          </w:p>
        </w:tc>
        <w:tc>
          <w:tcPr>
            <w:tcW w:type="dxa" w:w="5365"/>
            <w:tcBorders>
              <w:top w:color="auto" w:space="0" w:sz="6" w:val="none"/>
              <w:left w:color="auto" w:space="0" w:sz="6" w:val="none"/>
              <w:bottom w:color="auto" w:space="0" w:sz="6" w:val="none"/>
              <w:right w:color="auto" w:space="0" w:sz="6" w:val="none"/>
            </w:tcBorders>
          </w:tcPr>
          <w:p w14:paraId="79784872" w:rsidP="00AD6095" w:rsidR="00AD6095" w:rsidRDefault="00AD6095" w:rsidRPr="00AD6095" w14:textId="77777777">
            <w:pPr>
              <w:widowControl w:val="0"/>
              <w:kinsoku w:val="0"/>
              <w:overflowPunct w:val="0"/>
              <w:autoSpaceDE w:val="0"/>
              <w:autoSpaceDN w:val="0"/>
              <w:adjustRightInd w:val="0"/>
              <w:spacing w:after="0" w:before="112" w:line="187" w:lineRule="exact"/>
              <w:ind w:left="163"/>
              <w:rPr>
                <w:rFonts w:ascii="Arial" w:cs="Arial" w:eastAsia="Malgun Gothic" w:hAnsi="Arial"/>
                <w:kern w:val="0"/>
                <w:sz w:val="20"/>
                <w:szCs w:val="20"/>
              </w:rPr>
            </w:pPr>
            <w:r w:rsidRPr="00AD6095">
              <w:rPr>
                <w:rFonts w:ascii="Arial" w:cs="Arial" w:eastAsia="Malgun Gothic" w:hAnsi="Arial"/>
                <w:b/>
                <w:bCs/>
                <w:kern w:val="0"/>
                <w:sz w:val="20"/>
                <w:szCs w:val="20"/>
              </w:rPr>
              <w:t xml:space="preserve">Noches/ Días </w:t>
            </w:r>
            <w:r w:rsidRPr="00AD6095">
              <w:rPr>
                <w:rFonts w:ascii="Arial" w:cs="Arial" w:eastAsia="Malgun Gothic" w:hAnsi="Arial"/>
                <w:kern w:val="0"/>
                <w:sz w:val="20"/>
                <w:szCs w:val="20"/>
              </w:rPr>
              <w:t xml:space="preserve">50 horas / 4 semanas / 12 horas por semana </w:t>
            </w:r>
          </w:p>
        </w:tc>
      </w:tr>
    </w:tbl>
    <w:p w14:paraId="51D6DBFD" w:rsidP="00AD6095" w:rsidR="00AD6095" w:rsidRDefault="00AD6095" w:rsidRPr="00AD6095" w14:textId="77777777">
      <w:pPr>
        <w:widowControl w:val="0"/>
        <w:kinsoku w:val="0"/>
        <w:overflowPunct w:val="0"/>
        <w:autoSpaceDE w:val="0"/>
        <w:autoSpaceDN w:val="0"/>
        <w:adjustRightInd w:val="0"/>
        <w:spacing w:after="0" w:line="240" w:lineRule="auto"/>
        <w:jc w:val="center"/>
        <w:rPr>
          <w:rFonts w:ascii="Arial" w:cs="Arial" w:eastAsia="Malgun Gothic" w:hAnsi="Arial"/>
          <w:kern w:val="0"/>
          <w:sz w:val="20"/>
          <w:szCs w:val="20"/>
        </w:rPr>
      </w:pPr>
      <w:r w:rsidRPr="00AD6095">
        <w:rPr>
          <w:rFonts w:ascii="Arial" w:cs="Arial" w:eastAsia="Malgun Gothic" w:hAnsi="Arial" w:hint="eastAsia"/>
          <w:b/>
          <w:bCs/>
          <w:kern w:val="0"/>
          <w:sz w:val="20"/>
          <w:szCs w:val="20"/>
        </w:rPr>
        <w:t xml:space="preserve"> Todas las </w:t>
      </w:r>
      <w:r w:rsidRPr="00AD6095">
        <w:rPr>
          <w:rFonts w:ascii="Arial" w:cs="Arial" w:eastAsia="Malgun Gothic" w:hAnsi="Arial"/>
          <w:b/>
          <w:bCs/>
          <w:kern w:val="0"/>
          <w:sz w:val="20"/>
          <w:szCs w:val="20"/>
        </w:rPr>
        <w:t xml:space="preserve"> tasas de material incluidas en la matrícula</w:t>
      </w:r>
    </w:p>
    <w:p w14:paraId="3AC25586" w:rsidP="00AD6095" w:rsidR="00AD6095" w:rsidRDefault="00AD6095" w:rsidRPr="00AD6095" w14:textId="77777777">
      <w:pPr>
        <w:widowControl w:val="0"/>
        <w:kinsoku w:val="0"/>
        <w:overflowPunct w:val="0"/>
        <w:autoSpaceDE w:val="0"/>
        <w:autoSpaceDN w:val="0"/>
        <w:adjustRightInd w:val="0"/>
        <w:spacing w:after="0" w:line="240" w:lineRule="auto"/>
        <w:jc w:val="center"/>
        <w:rPr>
          <w:rFonts w:ascii="CIDFont+F3" w:cs="CIDFont+F3" w:eastAsia="Malgun Gothic" w:hAnsi="CIDFont+F3"/>
          <w:b/>
          <w:bCs/>
          <w:kern w:val="0"/>
          <w:sz w:val="28"/>
          <w:szCs w:val="28"/>
        </w:rPr>
      </w:pPr>
      <w:bookmarkStart w:id="0" w:name="_Hlk163566236"/>
      <w:r w:rsidRPr="00AD6095">
        <w:rPr>
          <w:rFonts w:ascii="Arial" w:cs="Arial" w:eastAsia="Malgun Gothic" w:hAnsi="Arial"/>
          <w:b/>
          <w:bCs/>
          <w:kern w:val="0"/>
          <w:sz w:val="16"/>
          <w:szCs w:val="16"/>
        </w:rPr>
        <w:t xml:space="preserve">** No se aceptarán horas de transferencia de otra escuela para los programas de Técnico de Uñas o Técnico de Pestañas </w:t>
      </w:r>
      <w:r w:rsidRPr="00AD6095">
        <w:rPr>
          <w:rFonts w:ascii="Arial" w:cs="Arial" w:eastAsia="Malgun Gothic" w:hAnsi="Arial" w:hint="eastAsia"/>
          <w:b/>
          <w:bCs/>
          <w:kern w:val="0"/>
          <w:sz w:val="16"/>
          <w:szCs w:val="16"/>
        </w:rPr>
        <w:t xml:space="preserve">. </w:t>
      </w:r>
      <w:r w:rsidRPr="00AD6095">
        <w:rPr>
          <w:rFonts w:ascii="Arial" w:cs="Arial" w:eastAsia="Malgun Gothic" w:hAnsi="Arial"/>
          <w:b/>
          <w:bCs/>
          <w:kern w:val="0"/>
          <w:sz w:val="16"/>
          <w:szCs w:val="16"/>
        </w:rPr>
        <w:t>*</w:t>
      </w:r>
      <w:r w:rsidRPr="00AD6095">
        <w:rPr>
          <w:rFonts w:ascii="Arial" w:cs="Arial" w:eastAsia="Malgun Gothic" w:hAnsi="Arial" w:hint="eastAsia"/>
          <w:b/>
          <w:bCs/>
          <w:kern w:val="0"/>
          <w:sz w:val="16"/>
          <w:szCs w:val="16"/>
        </w:rPr>
        <w:t>*</w:t>
      </w:r>
    </w:p>
    <w:p w14:paraId="4C57BCA3" w:rsidP="00AD6095" w:rsidR="00AD6095" w:rsidRDefault="00AD6095" w:rsidRPr="00AD6095" w14:textId="77777777">
      <w:pPr>
        <w:widowControl w:val="0"/>
        <w:autoSpaceDE w:val="0"/>
        <w:autoSpaceDN w:val="0"/>
        <w:adjustRightInd w:val="0"/>
        <w:spacing w:after="0" w:line="240" w:lineRule="auto"/>
        <w:jc w:val="center"/>
        <w:rPr>
          <w:rFonts w:ascii="CIDFont+F3" w:cs="CIDFont+F3" w:eastAsia="Malgun Gothic" w:hAnsi="CIDFont+F3"/>
          <w:b/>
          <w:bCs/>
          <w:kern w:val="0"/>
          <w:sz w:val="32"/>
          <w:szCs w:val="32"/>
        </w:rPr>
      </w:pPr>
      <w:r w:rsidRPr="00AD6095">
        <w:rPr>
          <w:rFonts w:ascii="CIDFont+F3" w:cs="CIDFont+F3" w:eastAsia="Malgun Gothic" w:hAnsi="CIDFont+F3"/>
          <w:b/>
          <w:bCs/>
          <w:kern w:val="0"/>
          <w:sz w:val="32"/>
          <w:szCs w:val="32"/>
        </w:rPr>
        <w:t>*El certificado se emitirá al completar todas las horas requeridas</w:t>
      </w:r>
    </w:p>
    <w:p w14:paraId="5CEC9394"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7AE670D9"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75843E19"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6D4F3C4A"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13C8E2CA"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1CB11542"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50894F74"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3EBA041C"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013C8064"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0916241E"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317457AF"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5754B02C"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66F77723"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3EA2787E"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kern w:val="0"/>
          <w:sz w:val="20"/>
          <w:szCs w:val="20"/>
        </w:rPr>
      </w:pPr>
      <w:r w:rsidRPr="00AD6095">
        <w:rPr>
          <w:rFonts w:ascii="Arial" w:cs="Arial" w:eastAsia="Malgun Gothic" w:hAnsi="Arial"/>
          <w:b/>
          <w:bCs/>
          <w:kern w:val="0"/>
          <w:sz w:val="28"/>
          <w:szCs w:val="28"/>
        </w:rPr>
        <w:t>Horario</w:t>
      </w:r>
      <w:r w:rsidRPr="00AD6095">
        <w:rPr>
          <w:rFonts w:ascii="Arial" w:cs="Arial" w:eastAsia="Malgun Gothic" w:hAnsi="Arial"/>
          <w:kern w:val="0"/>
          <w:sz w:val="28"/>
          <w:szCs w:val="28"/>
        </w:rPr>
        <w:t>:</w:t>
      </w:r>
    </w:p>
    <w:p w14:paraId="79F5607F"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rPr>
      </w:pPr>
      <w:r w:rsidRPr="00AD6095">
        <w:rPr>
          <w:rFonts w:ascii="Arial" w:cs="Arial" w:eastAsia="Malgun Gothic" w:hAnsi="Arial" w:hint="eastAsia"/>
          <w:b/>
          <w:bCs/>
          <w:kern w:val="0"/>
        </w:rPr>
        <w:t xml:space="preserve">Programa de Tecnología de Uñas </w:t>
      </w:r>
      <w:r w:rsidRPr="00AD6095">
        <w:rPr>
          <w:rFonts w:ascii="Arial" w:cs="Arial" w:eastAsia="Malgun Gothic" w:hAnsi="Arial"/>
          <w:b/>
          <w:bCs/>
          <w:kern w:val="0"/>
        </w:rPr>
        <w:t>–</w:t>
      </w:r>
      <w:r w:rsidRPr="00AD6095">
        <w:rPr>
          <w:rFonts w:ascii="Arial" w:cs="Arial" w:eastAsia="Malgun Gothic" w:hAnsi="Arial" w:hint="eastAsia"/>
          <w:b/>
          <w:bCs/>
          <w:kern w:val="0"/>
        </w:rPr>
        <w:t xml:space="preserve"> 100 horas</w:t>
      </w:r>
    </w:p>
    <w:tbl>
      <w:tblPr>
        <w:tblStyle w:val="TableGrid"/>
        <w:tblW w:type="auto" w:w="0"/>
        <w:tblLook w:firstColumn="1" w:firstRow="1" w:lastColumn="0" w:lastRow="0" w:noHBand="0" w:noVBand="1" w:val="04A0"/>
      </w:tblPr>
      <w:tblGrid>
        <w:gridCol w:w="1067"/>
        <w:gridCol w:w="714"/>
        <w:gridCol w:w="1232"/>
        <w:gridCol w:w="769"/>
        <w:gridCol w:w="922"/>
        <w:gridCol w:w="955"/>
        <w:gridCol w:w="924"/>
        <w:gridCol w:w="926"/>
        <w:gridCol w:w="926"/>
        <w:gridCol w:w="915"/>
      </w:tblGrid>
      <w:tr w14:paraId="611C17D9" w:rsidR="00AD6095" w:rsidRPr="00AD6095" w:rsidTr="007C58C4" w14:textId="77777777">
        <w:tc>
          <w:tcPr>
            <w:tcW w:type="dxa" w:w="1075"/>
          </w:tcPr>
          <w:p w14:paraId="5583E97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bookmarkStart w:id="1" w:name="_Hlk193185968"/>
          </w:p>
        </w:tc>
        <w:tc>
          <w:tcPr>
            <w:tcW w:type="dxa" w:w="630"/>
          </w:tcPr>
          <w:p w14:paraId="40A0417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b/>
                <w:bCs/>
                <w:kern w:val="0"/>
                <w:sz w:val="16"/>
                <w:szCs w:val="16"/>
              </w:rPr>
              <w:t>Horas.</w:t>
            </w:r>
          </w:p>
        </w:tc>
        <w:tc>
          <w:tcPr>
            <w:tcW w:type="dxa" w:w="1256"/>
          </w:tcPr>
          <w:p w14:paraId="5EFD284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Weeks@ 100%</w:t>
            </w:r>
          </w:p>
        </w:tc>
        <w:tc>
          <w:tcPr>
            <w:tcW w:type="dxa" w:w="779"/>
          </w:tcPr>
          <w:p w14:paraId="30FF442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Mon</w:t>
            </w:r>
          </w:p>
        </w:tc>
        <w:tc>
          <w:tcPr>
            <w:tcW w:type="dxa" w:w="935"/>
          </w:tcPr>
          <w:p w14:paraId="4BE53DA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Martes</w:t>
            </w:r>
          </w:p>
        </w:tc>
        <w:tc>
          <w:tcPr>
            <w:tcW w:type="dxa" w:w="935"/>
          </w:tcPr>
          <w:p w14:paraId="347B8BE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Miércoles</w:t>
            </w:r>
          </w:p>
        </w:tc>
        <w:tc>
          <w:tcPr>
            <w:tcW w:type="dxa" w:w="935"/>
          </w:tcPr>
          <w:p w14:paraId="02B230E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Jueves</w:t>
            </w:r>
          </w:p>
        </w:tc>
        <w:tc>
          <w:tcPr>
            <w:tcW w:type="dxa" w:w="935"/>
          </w:tcPr>
          <w:p w14:paraId="0909B7B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Viernes</w:t>
            </w:r>
          </w:p>
        </w:tc>
        <w:tc>
          <w:tcPr>
            <w:tcW w:type="dxa" w:w="935"/>
          </w:tcPr>
          <w:p w14:paraId="54D91BF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Sábado</w:t>
            </w:r>
          </w:p>
        </w:tc>
        <w:tc>
          <w:tcPr>
            <w:tcW w:type="dxa" w:w="935"/>
          </w:tcPr>
          <w:p w14:paraId="28124CE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Sun</w:t>
            </w:r>
          </w:p>
        </w:tc>
      </w:tr>
      <w:tr w14:paraId="282B2A69" w:rsidR="00AD6095" w:rsidRPr="00AD6095" w:rsidTr="007C58C4" w14:textId="77777777">
        <w:tc>
          <w:tcPr>
            <w:tcW w:type="dxa" w:w="1075"/>
          </w:tcPr>
          <w:p w14:paraId="0DCBBDF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Días a tiempo completo</w:t>
            </w:r>
          </w:p>
        </w:tc>
        <w:tc>
          <w:tcPr>
            <w:tcW w:type="dxa" w:w="630"/>
          </w:tcPr>
          <w:p w14:paraId="5C42A5C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40</w:t>
            </w:r>
          </w:p>
        </w:tc>
        <w:tc>
          <w:tcPr>
            <w:tcW w:type="dxa" w:w="1256"/>
          </w:tcPr>
          <w:p w14:paraId="03DEE4B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779"/>
          </w:tcPr>
          <w:p w14:paraId="18F8178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00AB0C2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3CFE0EE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798EB2D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7270089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4F06A06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935"/>
          </w:tcPr>
          <w:p w14:paraId="4C45ADD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r>
      <w:tr w14:paraId="111D80DF" w:rsidR="00AD6095" w:rsidRPr="00AD6095" w:rsidTr="007C58C4" w14:textId="77777777">
        <w:tc>
          <w:tcPr>
            <w:tcW w:type="dxa" w:w="1075"/>
          </w:tcPr>
          <w:p w14:paraId="1B06CA0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Días a tiempo parcial</w:t>
            </w:r>
          </w:p>
        </w:tc>
        <w:tc>
          <w:tcPr>
            <w:tcW w:type="dxa" w:w="630"/>
          </w:tcPr>
          <w:p w14:paraId="6E82084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20</w:t>
            </w:r>
          </w:p>
        </w:tc>
        <w:tc>
          <w:tcPr>
            <w:tcW w:type="dxa" w:w="1256"/>
          </w:tcPr>
          <w:p w14:paraId="0D843E1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779"/>
          </w:tcPr>
          <w:p w14:paraId="254E0DE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3E776CA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0690C69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7B1F935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0563DCC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6318867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935"/>
          </w:tcPr>
          <w:p w14:paraId="3EEC7A5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r>
      <w:tr w14:paraId="1929461B" w:rsidR="00AD6095" w:rsidRPr="00AD6095" w:rsidTr="007C58C4" w14:textId="77777777">
        <w:tc>
          <w:tcPr>
            <w:tcW w:type="dxa" w:w="1075"/>
          </w:tcPr>
          <w:p w14:paraId="33E59FC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Días a tiempo parcial</w:t>
            </w:r>
          </w:p>
        </w:tc>
        <w:tc>
          <w:tcPr>
            <w:tcW w:type="dxa" w:w="630"/>
          </w:tcPr>
          <w:p w14:paraId="0B2ED0E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20</w:t>
            </w:r>
          </w:p>
        </w:tc>
        <w:tc>
          <w:tcPr>
            <w:tcW w:type="dxa" w:w="1256"/>
          </w:tcPr>
          <w:p w14:paraId="1E104E2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779"/>
          </w:tcPr>
          <w:p w14:paraId="72934F7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185D4B0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4E13EC2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6D56D51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37393C5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29CD2BA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3F1163A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r>
      <w:tr w14:paraId="684C1404" w:rsidR="00AD6095" w:rsidRPr="00AD6095" w:rsidTr="007C58C4" w14:textId="77777777">
        <w:tc>
          <w:tcPr>
            <w:tcW w:type="dxa" w:w="1075"/>
          </w:tcPr>
          <w:p w14:paraId="5F73290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Fin de semana</w:t>
            </w:r>
          </w:p>
        </w:tc>
        <w:tc>
          <w:tcPr>
            <w:tcW w:type="dxa" w:w="630"/>
          </w:tcPr>
          <w:p w14:paraId="5FF9429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24</w:t>
            </w:r>
          </w:p>
        </w:tc>
        <w:tc>
          <w:tcPr>
            <w:tcW w:type="dxa" w:w="1256"/>
          </w:tcPr>
          <w:p w14:paraId="787B6C6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779"/>
          </w:tcPr>
          <w:p w14:paraId="31FB4A7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1064B257"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021A77C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4C72657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5BAB3AF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53029B3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9:00am 5:00pm</w:t>
            </w:r>
          </w:p>
        </w:tc>
        <w:tc>
          <w:tcPr>
            <w:tcW w:type="dxa" w:w="935"/>
          </w:tcPr>
          <w:p w14:paraId="2609FD6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16:30</w:t>
            </w:r>
          </w:p>
        </w:tc>
      </w:tr>
      <w:tr w14:paraId="2D932DD2" w:rsidR="00AD6095" w:rsidRPr="00AD6095" w:rsidTr="007C58C4" w14:textId="77777777">
        <w:tc>
          <w:tcPr>
            <w:tcW w:type="dxa" w:w="1075"/>
          </w:tcPr>
          <w:p w14:paraId="49A8B9F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Noches</w:t>
            </w:r>
          </w:p>
        </w:tc>
        <w:tc>
          <w:tcPr>
            <w:tcW w:type="dxa" w:w="630"/>
          </w:tcPr>
          <w:p w14:paraId="68F4054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1256"/>
          </w:tcPr>
          <w:p w14:paraId="747AB9D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779"/>
          </w:tcPr>
          <w:p w14:paraId="2337AF5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2A4F6937"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4384221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3F1BE42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2C0BACC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56F0A35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68B61D6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r>
    </w:tbl>
    <w:bookmarkEnd w:id="1"/>
    <w:p w14:paraId="0251A19E"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rPr>
      </w:pPr>
      <w:r w:rsidRPr="00AD6095">
        <w:rPr>
          <w:rFonts w:ascii="Arial" w:cs="Arial" w:eastAsia="Malgun Gothic" w:hAnsi="Arial" w:hint="eastAsia"/>
          <w:b/>
          <w:bCs/>
          <w:kern w:val="0"/>
        </w:rPr>
        <w:t>Programa de Tecnología de Pestañas - 50Horas</w:t>
      </w:r>
    </w:p>
    <w:bookmarkEnd w:id="0"/>
    <w:tbl>
      <w:tblPr>
        <w:tblStyle w:val="TableGrid"/>
        <w:tblW w:type="auto" w:w="0"/>
        <w:jc w:val="center"/>
        <w:tblLook w:firstColumn="1" w:firstRow="1" w:lastColumn="0" w:lastRow="0" w:noHBand="0" w:noVBand="1" w:val="04A0"/>
      </w:tblPr>
      <w:tblGrid>
        <w:gridCol w:w="1057"/>
        <w:gridCol w:w="714"/>
        <w:gridCol w:w="1213"/>
        <w:gridCol w:w="866"/>
        <w:gridCol w:w="910"/>
        <w:gridCol w:w="955"/>
        <w:gridCol w:w="913"/>
        <w:gridCol w:w="918"/>
        <w:gridCol w:w="918"/>
        <w:gridCol w:w="886"/>
      </w:tblGrid>
      <w:tr w14:paraId="073C9D03" w:rsidR="00AD6095" w:rsidRPr="00AD6095" w:rsidTr="007C58C4" w14:textId="77777777">
        <w:trPr>
          <w:jc w:val="center"/>
        </w:trPr>
        <w:tc>
          <w:tcPr>
            <w:tcW w:type="dxa" w:w="1075"/>
          </w:tcPr>
          <w:p w14:paraId="10B1D31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630"/>
          </w:tcPr>
          <w:p w14:paraId="10FBBEA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b/>
                <w:bCs/>
                <w:kern w:val="0"/>
                <w:sz w:val="16"/>
                <w:szCs w:val="16"/>
              </w:rPr>
              <w:t>Horas.</w:t>
            </w:r>
          </w:p>
        </w:tc>
        <w:tc>
          <w:tcPr>
            <w:tcW w:type="dxa" w:w="1256"/>
          </w:tcPr>
          <w:p w14:paraId="24CEA88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Weeks@ 100%</w:t>
            </w:r>
          </w:p>
        </w:tc>
        <w:tc>
          <w:tcPr>
            <w:tcW w:type="dxa" w:w="779"/>
          </w:tcPr>
          <w:p w14:paraId="2722EC1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Mon</w:t>
            </w:r>
          </w:p>
        </w:tc>
        <w:tc>
          <w:tcPr>
            <w:tcW w:type="dxa" w:w="935"/>
          </w:tcPr>
          <w:p w14:paraId="01C769E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Martes</w:t>
            </w:r>
          </w:p>
        </w:tc>
        <w:tc>
          <w:tcPr>
            <w:tcW w:type="dxa" w:w="935"/>
          </w:tcPr>
          <w:p w14:paraId="5A35691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Miércoles</w:t>
            </w:r>
          </w:p>
        </w:tc>
        <w:tc>
          <w:tcPr>
            <w:tcW w:type="dxa" w:w="935"/>
          </w:tcPr>
          <w:p w14:paraId="4E0DE32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Jueves</w:t>
            </w:r>
          </w:p>
        </w:tc>
        <w:tc>
          <w:tcPr>
            <w:tcW w:type="dxa" w:w="935"/>
          </w:tcPr>
          <w:p w14:paraId="05D08F2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Viernes</w:t>
            </w:r>
          </w:p>
        </w:tc>
        <w:tc>
          <w:tcPr>
            <w:tcW w:type="dxa" w:w="935"/>
          </w:tcPr>
          <w:p w14:paraId="2D0FF32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Sábado</w:t>
            </w:r>
          </w:p>
        </w:tc>
        <w:tc>
          <w:tcPr>
            <w:tcW w:type="dxa" w:w="935"/>
          </w:tcPr>
          <w:p w14:paraId="57EF026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Sun</w:t>
            </w:r>
          </w:p>
        </w:tc>
      </w:tr>
      <w:tr w14:paraId="39030892" w:rsidR="00AD6095" w:rsidRPr="00AD6095" w:rsidTr="007C58C4" w14:textId="77777777">
        <w:trPr>
          <w:jc w:val="center"/>
        </w:trPr>
        <w:tc>
          <w:tcPr>
            <w:tcW w:type="dxa" w:w="1075"/>
          </w:tcPr>
          <w:p w14:paraId="3B60434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Días a tiempo completo</w:t>
            </w:r>
          </w:p>
        </w:tc>
        <w:tc>
          <w:tcPr>
            <w:tcW w:type="dxa" w:w="630"/>
          </w:tcPr>
          <w:p w14:paraId="77019D5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40</w:t>
            </w:r>
          </w:p>
        </w:tc>
        <w:tc>
          <w:tcPr>
            <w:tcW w:type="dxa" w:w="1256"/>
          </w:tcPr>
          <w:p w14:paraId="13FDBBF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1 semana 10 horas</w:t>
            </w:r>
          </w:p>
        </w:tc>
        <w:tc>
          <w:tcPr>
            <w:tcW w:type="dxa" w:w="779"/>
          </w:tcPr>
          <w:p w14:paraId="0820D6C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6EDBBD1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7EF336A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5383E61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061F5A07"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7BCD653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935"/>
          </w:tcPr>
          <w:p w14:paraId="11B0719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r>
      <w:tr w14:paraId="692249AB" w:rsidR="00AD6095" w:rsidRPr="00AD6095" w:rsidTr="007C58C4" w14:textId="77777777">
        <w:trPr>
          <w:jc w:val="center"/>
        </w:trPr>
        <w:tc>
          <w:tcPr>
            <w:tcW w:type="dxa" w:w="1075"/>
          </w:tcPr>
          <w:p w14:paraId="446CAAE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Días a tiempo parcial</w:t>
            </w:r>
          </w:p>
        </w:tc>
        <w:tc>
          <w:tcPr>
            <w:tcW w:type="dxa" w:w="630"/>
          </w:tcPr>
          <w:p w14:paraId="17E4F59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20</w:t>
            </w:r>
          </w:p>
        </w:tc>
        <w:tc>
          <w:tcPr>
            <w:tcW w:type="dxa" w:w="1256"/>
          </w:tcPr>
          <w:p w14:paraId="45ADCED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 </w:t>
            </w:r>
            <w:r w:rsidRPr="00AD6095">
              <w:rPr>
                <w:rFonts w:ascii="Arial" w:cs="Arial" w:eastAsia="Malgun Gothic" w:hAnsi="Arial"/>
                <w:b/>
                <w:bCs/>
                <w:kern w:val="0"/>
                <w:sz w:val="16"/>
                <w:szCs w:val="16"/>
              </w:rPr>
              <w:t>semanas y media.</w:t>
            </w:r>
          </w:p>
        </w:tc>
        <w:tc>
          <w:tcPr>
            <w:tcW w:type="dxa" w:w="779"/>
          </w:tcPr>
          <w:p w14:paraId="37E4B7B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13:30pm</w:t>
            </w:r>
          </w:p>
        </w:tc>
        <w:tc>
          <w:tcPr>
            <w:tcW w:type="dxa" w:w="935"/>
          </w:tcPr>
          <w:p w14:paraId="5C67D3D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1637F24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7B5710B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562A3FA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2DD8185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935"/>
          </w:tcPr>
          <w:p w14:paraId="562BCB47"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r>
      <w:tr w14:paraId="0542B164" w:rsidR="00AD6095" w:rsidRPr="00AD6095" w:rsidTr="007C58C4" w14:textId="77777777">
        <w:trPr>
          <w:jc w:val="center"/>
        </w:trPr>
        <w:tc>
          <w:tcPr>
            <w:tcW w:type="dxa" w:w="1075"/>
          </w:tcPr>
          <w:p w14:paraId="63710E0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Días a tiempo parcial</w:t>
            </w:r>
          </w:p>
        </w:tc>
        <w:tc>
          <w:tcPr>
            <w:tcW w:type="dxa" w:w="630"/>
          </w:tcPr>
          <w:p w14:paraId="0333BB0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20</w:t>
            </w:r>
          </w:p>
        </w:tc>
        <w:tc>
          <w:tcPr>
            <w:tcW w:type="dxa" w:w="1256"/>
          </w:tcPr>
          <w:p w14:paraId="729B7E0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 </w:t>
            </w:r>
            <w:r w:rsidRPr="00AD6095">
              <w:rPr>
                <w:rFonts w:ascii="Arial" w:cs="Arial" w:eastAsia="Malgun Gothic" w:hAnsi="Arial"/>
                <w:b/>
                <w:bCs/>
                <w:kern w:val="0"/>
                <w:sz w:val="16"/>
                <w:szCs w:val="16"/>
              </w:rPr>
              <w:t>semanas y media.</w:t>
            </w:r>
          </w:p>
        </w:tc>
        <w:tc>
          <w:tcPr>
            <w:tcW w:type="dxa" w:w="779"/>
          </w:tcPr>
          <w:p w14:paraId="523F5F2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64329FB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0525A73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108DA9C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25B5F56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509360C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40F4AAA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r>
      <w:tr w14:paraId="147F8105" w:rsidR="00AD6095" w:rsidRPr="00AD6095" w:rsidTr="007C58C4" w14:textId="77777777">
        <w:trPr>
          <w:jc w:val="center"/>
        </w:trPr>
        <w:tc>
          <w:tcPr>
            <w:tcW w:type="dxa" w:w="1075"/>
          </w:tcPr>
          <w:p w14:paraId="6A9C071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Fin de semana</w:t>
            </w:r>
          </w:p>
        </w:tc>
        <w:tc>
          <w:tcPr>
            <w:tcW w:type="dxa" w:w="630"/>
          </w:tcPr>
          <w:p w14:paraId="7EC80AC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24</w:t>
            </w:r>
          </w:p>
        </w:tc>
        <w:tc>
          <w:tcPr>
            <w:tcW w:type="dxa" w:w="1256"/>
          </w:tcPr>
          <w:p w14:paraId="5B52CBA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2 semanas y 2 horas</w:t>
            </w:r>
          </w:p>
        </w:tc>
        <w:tc>
          <w:tcPr>
            <w:tcW w:type="dxa" w:w="779"/>
          </w:tcPr>
          <w:p w14:paraId="125B078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493D962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5AB6E9A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362F8DE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5964B58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0794121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c>
          <w:tcPr>
            <w:tcW w:type="dxa" w:w="935"/>
          </w:tcPr>
          <w:p w14:paraId="568702B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 am 5:30 pm</w:t>
            </w:r>
          </w:p>
        </w:tc>
      </w:tr>
      <w:tr w14:paraId="2F67B312" w:rsidR="00AD6095" w:rsidRPr="00AD6095" w:rsidTr="007C58C4" w14:textId="77777777">
        <w:trPr>
          <w:jc w:val="center"/>
        </w:trPr>
        <w:tc>
          <w:tcPr>
            <w:tcW w:type="dxa" w:w="1075"/>
          </w:tcPr>
          <w:p w14:paraId="7A85572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Noches</w:t>
            </w:r>
          </w:p>
        </w:tc>
        <w:tc>
          <w:tcPr>
            <w:tcW w:type="dxa" w:w="630"/>
          </w:tcPr>
          <w:p w14:paraId="686E930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1256"/>
          </w:tcPr>
          <w:p w14:paraId="750B04D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779"/>
          </w:tcPr>
          <w:p w14:paraId="42C5F77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3FB342C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5B16C9F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144F604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442E33B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19:30</w:t>
            </w:r>
          </w:p>
        </w:tc>
        <w:tc>
          <w:tcPr>
            <w:tcW w:type="dxa" w:w="935"/>
          </w:tcPr>
          <w:p w14:paraId="3B82500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11456CB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r>
    </w:tbl>
    <w:p w14:paraId="384D7B2D" w:rsidP="00AD6095" w:rsidR="00AD6095" w:rsidRDefault="00AD6095" w:rsidRPr="00AD6095" w14:textId="77777777">
      <w:pPr>
        <w:widowControl w:val="0"/>
        <w:kinsoku w:val="0"/>
        <w:overflowPunct w:val="0"/>
        <w:autoSpaceDE w:val="0"/>
        <w:autoSpaceDN w:val="0"/>
        <w:adjustRightInd w:val="0"/>
        <w:spacing w:after="0" w:line="240" w:lineRule="auto"/>
        <w:ind w:left="203"/>
        <w:jc w:val="center"/>
        <w:rPr>
          <w:rFonts w:ascii="Arial" w:cs="Arial" w:eastAsia="Malgun Gothic" w:hAnsi="Arial"/>
          <w:b/>
          <w:bCs/>
          <w:kern w:val="0"/>
          <w:sz w:val="28"/>
          <w:szCs w:val="28"/>
        </w:rPr>
      </w:pPr>
    </w:p>
    <w:p w14:paraId="0F7B4BB0" w:rsidP="00AD6095" w:rsidR="00AD6095" w:rsidRDefault="00AD6095" w:rsidRPr="00AD6095" w14:textId="77777777">
      <w:pPr>
        <w:widowControl w:val="0"/>
        <w:kinsoku w:val="0"/>
        <w:overflowPunct w:val="0"/>
        <w:autoSpaceDE w:val="0"/>
        <w:autoSpaceDN w:val="0"/>
        <w:adjustRightInd w:val="0"/>
        <w:spacing w:after="0" w:line="240" w:lineRule="auto"/>
        <w:ind w:left="203"/>
        <w:jc w:val="center"/>
        <w:rPr>
          <w:rFonts w:ascii="Arial" w:cs="Arial" w:eastAsia="Malgun Gothic" w:hAnsi="Arial"/>
          <w:b/>
          <w:bCs/>
          <w:kern w:val="0"/>
        </w:rPr>
      </w:pPr>
      <w:r w:rsidRPr="00AD6095">
        <w:rPr>
          <w:rFonts w:ascii="Arial" w:cs="Arial" w:eastAsia="Malgun Gothic" w:hAnsi="Arial"/>
          <w:b/>
          <w:bCs/>
          <w:kern w:val="0"/>
          <w:sz w:val="28"/>
          <w:szCs w:val="28"/>
        </w:rPr>
        <w:t xml:space="preserve">El colegio acepta </w:t>
      </w:r>
      <w:r w:rsidRPr="00AD6095">
        <w:rPr>
          <w:rFonts w:ascii="Arial" w:cs="Arial" w:eastAsia="Malgun Gothic" w:hAnsi="Arial" w:hint="eastAsia"/>
          <w:b/>
          <w:bCs/>
          <w:kern w:val="0"/>
          <w:sz w:val="28"/>
          <w:szCs w:val="28"/>
        </w:rPr>
        <w:t>giros en efectivo, cheque, Zelle y giros postales.</w:t>
      </w:r>
    </w:p>
    <w:p w14:paraId="0813465B" w:rsidP="00AD6095" w:rsidR="00AD6095" w:rsidRDefault="00AD6095" w:rsidRPr="00AD6095" w14:textId="77777777">
      <w:pPr>
        <w:widowControl w:val="0"/>
        <w:kinsoku w:val="0"/>
        <w:overflowPunct w:val="0"/>
        <w:autoSpaceDE w:val="0"/>
        <w:autoSpaceDN w:val="0"/>
        <w:adjustRightInd w:val="0"/>
        <w:spacing w:after="0" w:before="52" w:line="240" w:lineRule="auto"/>
        <w:ind w:left="1292" w:right="1253"/>
        <w:jc w:val="center"/>
        <w:outlineLvl w:val="0"/>
        <w:rPr>
          <w:rFonts w:ascii="Arial" w:cs="Arial" w:eastAsia="Malgun Gothic" w:hAnsi="Arial"/>
          <w:b/>
          <w:bCs/>
          <w:kern w:val="0"/>
        </w:rPr>
      </w:pPr>
    </w:p>
    <w:p w14:paraId="667EB300" w:rsidP="00AD6095" w:rsidR="00AD6095" w:rsidRDefault="00AD6095" w:rsidRPr="00AD6095" w14:textId="77777777">
      <w:pPr>
        <w:widowControl w:val="0"/>
        <w:kinsoku w:val="0"/>
        <w:overflowPunct w:val="0"/>
        <w:autoSpaceDE w:val="0"/>
        <w:autoSpaceDN w:val="0"/>
        <w:adjustRightInd w:val="0"/>
        <w:spacing w:after="0" w:before="52" w:line="240" w:lineRule="auto"/>
        <w:ind w:left="1292" w:right="1253"/>
        <w:jc w:val="center"/>
        <w:outlineLvl w:val="0"/>
        <w:rPr>
          <w:rFonts w:ascii="Arial" w:cs="Arial" w:eastAsia="Malgun Gothic" w:hAnsi="Arial"/>
          <w:b/>
          <w:bCs/>
          <w:kern w:val="0"/>
        </w:rPr>
      </w:pPr>
      <w:r w:rsidRPr="00AD6095">
        <w:rPr>
          <w:rFonts w:ascii="Arial" w:cs="Arial" w:eastAsia="Malgun Gothic" w:hAnsi="Arial"/>
          <w:b/>
          <w:bCs/>
          <w:kern w:val="0"/>
        </w:rPr>
        <w:t>TÉRMINOS GENERALES DEL ACUERDO</w:t>
      </w:r>
    </w:p>
    <w:p w14:paraId="25A5EBB5" w:rsidP="00AD6095" w:rsidR="00AD6095" w:rsidRDefault="00AD6095" w:rsidRPr="00AD6095" w14:textId="77777777">
      <w:pPr>
        <w:widowControl w:val="0"/>
        <w:kinsoku w:val="0"/>
        <w:overflowPunct w:val="0"/>
        <w:autoSpaceDE w:val="0"/>
        <w:autoSpaceDN w:val="0"/>
        <w:adjustRightInd w:val="0"/>
        <w:spacing w:after="0" w:line="240" w:lineRule="auto"/>
        <w:ind w:left="204"/>
        <w:rPr>
          <w:rFonts w:ascii="Arial" w:cs="Arial" w:eastAsia="Malgun Gothic" w:hAnsi="Arial"/>
          <w:b/>
          <w:bCs/>
          <w:kern w:val="0"/>
        </w:rPr>
      </w:pPr>
      <w:r w:rsidRPr="00AD6095">
        <w:rPr>
          <w:rFonts w:ascii="Arial" w:cs="Arial" w:eastAsia="Malgun Gothic" w:hAnsi="Arial"/>
          <w:b/>
          <w:bCs/>
          <w:kern w:val="0"/>
        </w:rPr>
        <w:t>Colegio:</w:t>
      </w:r>
    </w:p>
    <w:p w14:paraId="69503706" w:rsidP="00AD6095" w:rsidR="00AD6095" w:rsidRDefault="00AD6095" w:rsidRPr="00AD6095" w14:textId="77777777">
      <w:pPr>
        <w:widowControl w:val="0"/>
        <w:kinsoku w:val="0"/>
        <w:overflowPunct w:val="0"/>
        <w:autoSpaceDE w:val="0"/>
        <w:autoSpaceDN w:val="0"/>
        <w:adjustRightInd w:val="0"/>
        <w:spacing w:after="0" w:line="240" w:lineRule="auto"/>
        <w:rPr>
          <w:rFonts w:ascii="Arial" w:cs="Arial" w:eastAsia="Malgun Gothic" w:hAnsi="Arial"/>
          <w:b/>
          <w:bCs/>
          <w:kern w:val="0"/>
          <w:sz w:val="20"/>
          <w:szCs w:val="20"/>
        </w:rPr>
      </w:pPr>
    </w:p>
    <w:p w14:paraId="455BCAD4"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before="60" w:line="240" w:lineRule="auto"/>
        <w:ind w:left="203" w:right="465"/>
        <w:rPr>
          <w:rFonts w:ascii="Arial" w:cs="Arial" w:eastAsia="Malgun Gothic" w:hAnsi="Arial"/>
          <w:kern w:val="0"/>
          <w:sz w:val="20"/>
          <w:szCs w:val="20"/>
        </w:rPr>
      </w:pPr>
      <w:r w:rsidRPr="00AD6095">
        <w:rPr>
          <w:rFonts w:ascii="Arial" w:cs="Arial" w:eastAsia="Malgun Gothic" w:hAnsi="Arial"/>
          <w:kern w:val="0"/>
          <w:sz w:val="20"/>
          <w:szCs w:val="20"/>
        </w:rPr>
        <w:t xml:space="preserve">Proporcionará programas de estudio </w:t>
      </w:r>
      <w:r w:rsidRPr="00AD6095">
        <w:rPr>
          <w:rFonts w:ascii="Arial" w:cs="Arial" w:eastAsia="Malgun Gothic" w:hAnsi="Arial"/>
          <w:b/>
          <w:bCs/>
          <w:kern w:val="0"/>
          <w:sz w:val="20"/>
          <w:szCs w:val="20"/>
        </w:rPr>
        <w:t xml:space="preserve">impartidos en Traducción al Inglés y al Español </w:t>
      </w:r>
      <w:r w:rsidRPr="00AD6095">
        <w:rPr>
          <w:rFonts w:ascii="Arial" w:cs="Arial" w:eastAsia="Malgun Gothic" w:hAnsi="Arial"/>
          <w:kern w:val="0"/>
          <w:sz w:val="20"/>
          <w:szCs w:val="20"/>
        </w:rPr>
        <w:t>que cumplan con los requisitos mínimos del currículo establecidos por la agencia reguladora estatal.</w:t>
      </w:r>
    </w:p>
    <w:p w14:paraId="6D810533"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left="203" w:right="319"/>
        <w:rPr>
          <w:rFonts w:ascii="Arial" w:cs="Arial" w:eastAsia="Malgun Gothic" w:hAnsi="Arial"/>
          <w:kern w:val="0"/>
          <w:sz w:val="20"/>
          <w:szCs w:val="20"/>
        </w:rPr>
      </w:pPr>
      <w:r w:rsidRPr="00AD6095">
        <w:rPr>
          <w:rFonts w:ascii="Arial" w:cs="Arial" w:eastAsia="Malgun Gothic" w:hAnsi="Arial"/>
          <w:kern w:val="0"/>
          <w:sz w:val="20"/>
          <w:szCs w:val="20"/>
        </w:rPr>
        <w:t>Puede modificar el contenido del kit, los libros de texto, el código de vestimenta, el formato curricular, los materiales didácticos o los métodos educativos a su discreción.</w:t>
      </w:r>
    </w:p>
    <w:p w14:paraId="09B15BBC"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hanging="1" w:right="415"/>
        <w:rPr>
          <w:rFonts w:ascii="Arial" w:cs="Arial" w:eastAsia="Malgun Gothic" w:hAnsi="Arial"/>
          <w:kern w:val="0"/>
          <w:sz w:val="20"/>
          <w:szCs w:val="20"/>
        </w:rPr>
      </w:pPr>
      <w:r w:rsidRPr="00AD6095">
        <w:rPr>
          <w:rFonts w:ascii="Arial" w:cs="Arial" w:eastAsia="Malgun Gothic" w:hAnsi="Arial"/>
          <w:kern w:val="0"/>
          <w:sz w:val="20"/>
          <w:szCs w:val="20"/>
        </w:rPr>
        <w:t xml:space="preserve">Se otorgará un certificado de posgrado de finalización para el programa correspondiente cuando el estudiante haya completado con éxito todas las horas de instrucción de la clase elegida, con una media general acumulada del 75% o superior, y todos los acuerdos financieros estén </w:t>
      </w:r>
      <w:r w:rsidRPr="00AD6095">
        <w:rPr>
          <w:rFonts w:ascii="Arial" w:cs="Arial" w:eastAsia="Malgun Gothic" w:hAnsi="Arial"/>
          <w:kern w:val="0"/>
          <w:sz w:val="20"/>
          <w:szCs w:val="20"/>
        </w:rPr>
        <w:lastRenderedPageBreak/>
        <w:t>completados.</w:t>
      </w:r>
    </w:p>
    <w:p w14:paraId="7418E57B"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before="1" w:line="240" w:lineRule="auto"/>
        <w:ind w:right="235"/>
        <w:rPr>
          <w:rFonts w:ascii="Arial" w:cs="Arial" w:eastAsia="Malgun Gothic" w:hAnsi="Arial"/>
          <w:kern w:val="0"/>
          <w:sz w:val="20"/>
          <w:szCs w:val="20"/>
        </w:rPr>
      </w:pPr>
      <w:r w:rsidRPr="00AD6095">
        <w:rPr>
          <w:rFonts w:ascii="Arial" w:cs="Arial" w:eastAsia="Malgun Gothic" w:hAnsi="Arial"/>
          <w:kern w:val="0"/>
          <w:sz w:val="20"/>
          <w:szCs w:val="20"/>
        </w:rPr>
        <w:t>Emitirá un expediente académico oficial de horas a los estudiantes que se retiren antes de completar el programa cuando hayan completado con éxito los siguientes requisitos: haber asistido a una entrevista de salida y pagado todo el dinero que le corresponde al colegio o haber realizado acuerdos satisfactorios para las deudas aprobadas por el centro.</w:t>
      </w:r>
    </w:p>
    <w:p w14:paraId="7A2883A2"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before="1" w:line="240" w:lineRule="auto"/>
        <w:ind w:hanging="1" w:right="601"/>
        <w:rPr>
          <w:rFonts w:ascii="Arial" w:cs="Arial" w:eastAsia="Malgun Gothic" w:hAnsi="Arial"/>
          <w:b/>
          <w:bCs/>
          <w:kern w:val="0"/>
          <w:sz w:val="20"/>
          <w:szCs w:val="20"/>
        </w:rPr>
      </w:pPr>
      <w:r w:rsidRPr="00AD6095">
        <w:rPr>
          <w:rFonts w:ascii="Arial" w:cs="Arial" w:eastAsia="Malgun Gothic" w:hAnsi="Arial"/>
          <w:kern w:val="0"/>
          <w:sz w:val="20"/>
          <w:szCs w:val="20"/>
        </w:rPr>
        <w:t xml:space="preserve">Ayudará a los graduados a encontrar empleo adecuado publicando ofertas de empleo en la zona y impartiendo clases de Preparación para el Empleo, aunque la colocación no está </w:t>
      </w:r>
      <w:r w:rsidRPr="00AD6095">
        <w:rPr>
          <w:rFonts w:ascii="Arial" w:cs="Arial" w:eastAsia="Malgun Gothic" w:hAnsi="Arial"/>
          <w:b/>
          <w:bCs/>
          <w:kern w:val="0"/>
          <w:sz w:val="20"/>
          <w:szCs w:val="20"/>
        </w:rPr>
        <w:t>garantizada.</w:t>
      </w:r>
    </w:p>
    <w:p w14:paraId="7F4EEA0A" w:rsidP="00AD6095" w:rsidR="00AD6095" w:rsidRDefault="00AD6095" w:rsidRPr="00AD6095" w14:textId="77777777">
      <w:pPr>
        <w:widowControl w:val="0"/>
        <w:numPr>
          <w:ilvl w:val="0"/>
          <w:numId w:val="1"/>
        </w:numPr>
        <w:tabs>
          <w:tab w:pos="347" w:val="left"/>
        </w:tabs>
        <w:kinsoku w:val="0"/>
        <w:overflowPunct w:val="0"/>
        <w:autoSpaceDE w:val="0"/>
        <w:autoSpaceDN w:val="0"/>
        <w:adjustRightInd w:val="0"/>
        <w:spacing w:after="0" w:line="240" w:lineRule="auto"/>
        <w:ind w:right="280"/>
        <w:rPr>
          <w:rFonts w:ascii="Arial" w:cs="Arial" w:eastAsia="Malgun Gothic" w:hAnsi="Arial"/>
          <w:kern w:val="0"/>
          <w:sz w:val="20"/>
          <w:szCs w:val="20"/>
        </w:rPr>
      </w:pPr>
      <w:r w:rsidRPr="00AD6095">
        <w:rPr>
          <w:rFonts w:ascii="Arial" w:cs="Arial" w:eastAsia="Malgun Gothic" w:hAnsi="Arial"/>
          <w:kern w:val="0"/>
          <w:sz w:val="20"/>
          <w:szCs w:val="20"/>
        </w:rPr>
        <w:t>Puede terminar la matrícula de un estudiante por incumplimiento de este contrato, leyes y reglamentos estatales, políticas generales, normas y reglamentos del centro, conducta inapropiada o cualquier acción que cause o pueda causar daño corporal a un cliente, estudiante o empleado del centro; Destrucción intencionada de propiedad escolar, robo, consumo de drogas/alcohol o cualquier acto ilegal, incumplimiento del Progreso Satisfactorio requerido.</w:t>
      </w:r>
    </w:p>
    <w:p w14:paraId="11757C25" w:rsidP="00AD6095" w:rsidR="00AD6095" w:rsidRDefault="00AD6095" w:rsidRPr="00AD6095" w14:textId="77777777">
      <w:pPr>
        <w:widowControl w:val="0"/>
        <w:numPr>
          <w:ilvl w:val="0"/>
          <w:numId w:val="1"/>
        </w:numPr>
        <w:tabs>
          <w:tab w:pos="347" w:val="left"/>
        </w:tabs>
        <w:kinsoku w:val="0"/>
        <w:overflowPunct w:val="0"/>
        <w:autoSpaceDE w:val="0"/>
        <w:autoSpaceDN w:val="0"/>
        <w:adjustRightInd w:val="0"/>
        <w:spacing w:after="0" w:line="240" w:lineRule="auto"/>
        <w:ind w:right="1285"/>
        <w:rPr>
          <w:rFonts w:ascii="Arial" w:cs="Arial" w:eastAsia="Malgun Gothic" w:hAnsi="Arial"/>
          <w:kern w:val="0"/>
          <w:sz w:val="20"/>
          <w:szCs w:val="20"/>
        </w:rPr>
      </w:pPr>
      <w:r w:rsidRPr="00AD6095">
        <w:rPr>
          <w:rFonts w:ascii="Arial" w:cs="Arial" w:eastAsia="Malgun Gothic" w:hAnsi="Arial"/>
          <w:kern w:val="0"/>
          <w:sz w:val="20"/>
          <w:szCs w:val="20"/>
        </w:rPr>
        <w:t>El colegio se reserva el derecho de cambiar las fechas de inicio en función de la matrícula, la disponibilidad del personal y otras consideraciones.</w:t>
      </w:r>
    </w:p>
    <w:p w14:paraId="63284A51" w:rsidP="00AD6095" w:rsidR="00AD6095" w:rsidRDefault="00AD6095" w:rsidRPr="00AD6095" w14:textId="77777777">
      <w:pPr>
        <w:widowControl w:val="0"/>
        <w:tabs>
          <w:tab w:pos="347" w:val="left"/>
        </w:tabs>
        <w:kinsoku w:val="0"/>
        <w:overflowPunct w:val="0"/>
        <w:autoSpaceDE w:val="0"/>
        <w:autoSpaceDN w:val="0"/>
        <w:adjustRightInd w:val="0"/>
        <w:spacing w:after="0" w:line="240" w:lineRule="auto"/>
        <w:ind w:left="204" w:right="1285"/>
        <w:rPr>
          <w:rFonts w:ascii="Arial" w:cs="Arial" w:eastAsia="Malgun Gothic" w:hAnsi="Arial"/>
          <w:kern w:val="0"/>
          <w:sz w:val="20"/>
          <w:szCs w:val="20"/>
        </w:rPr>
      </w:pPr>
    </w:p>
    <w:p w14:paraId="1BB7EC15" w:rsidP="00AD6095" w:rsidR="00AD6095" w:rsidRDefault="00AD6095" w:rsidRPr="00AD6095" w14:textId="77777777">
      <w:pPr>
        <w:widowControl w:val="0"/>
        <w:kinsoku w:val="0"/>
        <w:overflowPunct w:val="0"/>
        <w:autoSpaceDE w:val="0"/>
        <w:autoSpaceDN w:val="0"/>
        <w:adjustRightInd w:val="0"/>
        <w:spacing w:after="0" w:before="10" w:line="240" w:lineRule="auto"/>
        <w:rPr>
          <w:rFonts w:ascii="Arial" w:cs="Arial" w:eastAsia="Malgun Gothic" w:hAnsi="Arial"/>
          <w:kern w:val="0"/>
          <w:sz w:val="19"/>
          <w:szCs w:val="19"/>
        </w:rPr>
      </w:pPr>
    </w:p>
    <w:p w14:paraId="79E88F42" w:rsidP="00AD6095" w:rsidR="00AD6095" w:rsidRDefault="00AD6095" w:rsidRPr="00AD6095" w14:textId="77777777">
      <w:pPr>
        <w:widowControl w:val="0"/>
        <w:kinsoku w:val="0"/>
        <w:overflowPunct w:val="0"/>
        <w:autoSpaceDE w:val="0"/>
        <w:autoSpaceDN w:val="0"/>
        <w:adjustRightInd w:val="0"/>
        <w:spacing w:after="0" w:before="10" w:line="240" w:lineRule="auto"/>
        <w:rPr>
          <w:rFonts w:ascii="Arial" w:cs="Arial" w:eastAsia="Malgun Gothic" w:hAnsi="Arial"/>
          <w:kern w:val="0"/>
          <w:sz w:val="19"/>
          <w:szCs w:val="19"/>
        </w:rPr>
      </w:pPr>
    </w:p>
    <w:p w14:paraId="69CCC891" w:rsidP="00AD6095" w:rsidR="00AD6095" w:rsidRDefault="00AD6095" w:rsidRPr="00AD6095" w14:textId="77777777">
      <w:pPr>
        <w:widowControl w:val="0"/>
        <w:kinsoku w:val="0"/>
        <w:overflowPunct w:val="0"/>
        <w:autoSpaceDE w:val="0"/>
        <w:autoSpaceDN w:val="0"/>
        <w:adjustRightInd w:val="0"/>
        <w:spacing w:after="0" w:line="240" w:lineRule="auto"/>
        <w:ind w:left="204"/>
        <w:outlineLvl w:val="0"/>
        <w:rPr>
          <w:rFonts w:ascii="Arial" w:cs="Arial" w:eastAsia="Malgun Gothic" w:hAnsi="Arial"/>
          <w:b/>
          <w:bCs/>
          <w:kern w:val="0"/>
        </w:rPr>
      </w:pPr>
      <w:r w:rsidRPr="00AD6095">
        <w:rPr>
          <w:rFonts w:ascii="Arial" w:cs="Arial" w:eastAsia="Malgun Gothic" w:hAnsi="Arial"/>
          <w:b/>
          <w:bCs/>
          <w:kern w:val="0"/>
        </w:rPr>
        <w:t>Estudiante:</w:t>
      </w:r>
    </w:p>
    <w:p w14:paraId="70374A99"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rPr>
          <w:rFonts w:ascii="Arial" w:cs="Arial" w:eastAsia="Malgun Gothic" w:hAnsi="Arial"/>
          <w:kern w:val="0"/>
          <w:sz w:val="20"/>
          <w:szCs w:val="20"/>
        </w:rPr>
      </w:pPr>
      <w:r w:rsidRPr="00AD6095">
        <w:rPr>
          <w:rFonts w:ascii="Arial" w:cs="Arial" w:eastAsia="Malgun Gothic" w:hAnsi="Arial"/>
          <w:kern w:val="0"/>
          <w:sz w:val="20"/>
          <w:szCs w:val="20"/>
        </w:rPr>
        <w:t>Acepta pagar las tasas escolares y estatales correspondientes y entregar toda la documentación de registro requerida puntualmente.</w:t>
      </w:r>
    </w:p>
    <w:p w14:paraId="1435CD51"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right="641"/>
        <w:rPr>
          <w:rFonts w:ascii="Arial" w:cs="Arial" w:eastAsia="Malgun Gothic" w:hAnsi="Arial"/>
          <w:kern w:val="0"/>
          <w:sz w:val="20"/>
          <w:szCs w:val="20"/>
        </w:rPr>
      </w:pPr>
      <w:r w:rsidRPr="00AD6095">
        <w:rPr>
          <w:rFonts w:ascii="Arial" w:cs="Arial" w:eastAsia="Malgun Gothic" w:hAnsi="Arial"/>
          <w:kern w:val="0"/>
          <w:sz w:val="20"/>
          <w:szCs w:val="20"/>
        </w:rPr>
        <w:t>Acepta cumplir con todos los Estándares de Conducta, Políticas Generales, Leyes y Regulaciones Estatales, y requisitos educativos, incluyendo asignaciones en clínicas.</w:t>
      </w:r>
    </w:p>
    <w:p w14:paraId="6F12481B"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rPr>
          <w:rFonts w:ascii="Arial" w:cs="Arial" w:eastAsia="Malgun Gothic" w:hAnsi="Arial"/>
          <w:kern w:val="0"/>
          <w:sz w:val="20"/>
          <w:szCs w:val="20"/>
        </w:rPr>
      </w:pPr>
      <w:r w:rsidRPr="00AD6095">
        <w:rPr>
          <w:rFonts w:ascii="Arial" w:cs="Arial" w:eastAsia="Malgun Gothic" w:hAnsi="Arial"/>
          <w:kern w:val="0"/>
          <w:sz w:val="20"/>
          <w:szCs w:val="20"/>
        </w:rPr>
        <w:t>Acepta no negarse a prestar servicios al cliente u otros requisitos del programa.</w:t>
      </w:r>
    </w:p>
    <w:p w14:paraId="2B65300B"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right="598"/>
        <w:rPr>
          <w:rFonts w:ascii="Arial" w:cs="Arial" w:eastAsia="Malgun Gothic" w:hAnsi="Arial"/>
          <w:kern w:val="0"/>
          <w:sz w:val="20"/>
          <w:szCs w:val="20"/>
        </w:rPr>
      </w:pPr>
      <w:r w:rsidRPr="00AD6095">
        <w:rPr>
          <w:rFonts w:ascii="Arial" w:cs="Arial" w:eastAsia="Malgun Gothic" w:hAnsi="Arial"/>
          <w:kern w:val="0"/>
          <w:sz w:val="20"/>
          <w:szCs w:val="20"/>
        </w:rPr>
        <w:t>Se compromete a cumplir siempre con el código de vestimenta del colegio y a proyectar una imagen profesional representativa de la cosmetología y la industria de la imagen.</w:t>
      </w:r>
    </w:p>
    <w:p w14:paraId="63F0CFC4"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before="1" w:line="240" w:lineRule="auto"/>
        <w:ind w:right="576"/>
        <w:rPr>
          <w:rFonts w:ascii="Arial" w:cs="Arial" w:eastAsia="Malgun Gothic" w:hAnsi="Arial"/>
          <w:kern w:val="0"/>
          <w:sz w:val="20"/>
          <w:szCs w:val="20"/>
        </w:rPr>
      </w:pPr>
      <w:r w:rsidRPr="00AD6095">
        <w:rPr>
          <w:rFonts w:ascii="Arial" w:cs="Arial" w:eastAsia="Malgun Gothic" w:hAnsi="Arial"/>
          <w:kern w:val="0"/>
          <w:sz w:val="20"/>
          <w:szCs w:val="20"/>
        </w:rPr>
        <w:t>Acepta cumplir con el calendario asignado para el programa de estudios aplicable, que puede cambiar de vez en cuando a discreción de la escuela.</w:t>
      </w:r>
    </w:p>
    <w:p w14:paraId="285F6DC4"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right="318"/>
        <w:rPr>
          <w:rFonts w:ascii="Arial" w:cs="Arial" w:eastAsia="Malgun Gothic" w:hAnsi="Arial"/>
          <w:kern w:val="0"/>
          <w:sz w:val="20"/>
          <w:szCs w:val="20"/>
        </w:rPr>
      </w:pPr>
      <w:r w:rsidRPr="00AD6095">
        <w:rPr>
          <w:rFonts w:ascii="Arial" w:cs="Arial" w:eastAsia="Malgun Gothic" w:hAnsi="Arial"/>
          <w:kern w:val="0"/>
          <w:sz w:val="20"/>
          <w:szCs w:val="20"/>
        </w:rPr>
        <w:t>Acepta asistir a la clase teórica según lo programado durante la duración del curso, independientemente de si se han realizado y aprobado todos los exámenes requeridos.</w:t>
      </w:r>
    </w:p>
    <w:p w14:paraId="7002D0B1"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right="402"/>
        <w:rPr>
          <w:rFonts w:ascii="Arial" w:cs="Arial" w:eastAsia="Malgun Gothic" w:hAnsi="Arial"/>
          <w:kern w:val="0"/>
          <w:sz w:val="20"/>
          <w:szCs w:val="20"/>
        </w:rPr>
      </w:pPr>
      <w:r w:rsidRPr="00AD6095">
        <w:rPr>
          <w:rFonts w:ascii="Arial" w:cs="Arial" w:eastAsia="Malgun Gothic" w:hAnsi="Arial"/>
          <w:kern w:val="0"/>
          <w:sz w:val="20"/>
          <w:szCs w:val="20"/>
        </w:rPr>
        <w:t>Entiende que deben mantenerse los requisitos mínimos de asistencia y calificaciones para un progreso satisfactorio (75% de asistencia / 75% de nota media); El incumplimiento resultará en la despida según la política que se encuentra en el catálogo.</w:t>
      </w:r>
    </w:p>
    <w:p w14:paraId="370D03FF"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jc w:val="center"/>
        <w:rPr>
          <w:rFonts w:ascii="Times New Roman" w:cs="Times New Roman" w:eastAsia="Arial" w:hAnsi="Times New Roman"/>
          <w:b/>
          <w:kern w:val="0"/>
          <w:u w:val="single"/>
          <w:lang w:eastAsia="en-US"/>
          <w14:ligatures w14:val="none"/>
        </w:rPr>
      </w:pPr>
      <w:bookmarkStart w:id="2" w:name="_Hlk174287666"/>
      <w:r w:rsidRPr="00AD6095">
        <w:rPr>
          <w:rFonts w:ascii="Arial" w:cs="Arial" w:eastAsia="Arial" w:hAnsi="Arial"/>
          <w:kern w:val="0"/>
          <w:sz w:val="20"/>
          <w:szCs w:val="20"/>
          <w:lang w:eastAsia="en-US"/>
          <w14:ligatures w14:val="none"/>
        </w:rPr>
        <w:t xml:space="preserve">Entiende que es responsable de la </w:t>
      </w:r>
      <w:r w:rsidRPr="00AD6095">
        <w:rPr>
          <w:rFonts w:ascii="Arial" w:cs="Arial" w:eastAsia="Arial" w:hAnsi="Arial" w:hint="eastAsia"/>
          <w:kern w:val="0"/>
          <w:sz w:val="20"/>
          <w:szCs w:val="20"/>
          <w14:ligatures w14:val="none"/>
        </w:rPr>
        <w:t xml:space="preserve"> </w:t>
      </w:r>
      <w:r w:rsidRPr="00AD6095">
        <w:rPr>
          <w:rFonts w:ascii="Arial" w:cs="Arial" w:eastAsia="Arial" w:hAnsi="Arial" w:hint="eastAsia"/>
          <w:kern w:val="0"/>
          <w:sz w:val="20"/>
          <w:szCs w:val="20"/>
          <w:u w:val="single"/>
          <w14:ligatures w14:val="none"/>
        </w:rPr>
        <w:t>tasa de licencia</w:t>
      </w:r>
      <w:r w:rsidRPr="00AD6095">
        <w:rPr>
          <w:rFonts w:ascii="Arial" w:cs="Arial" w:eastAsia="Arial" w:hAnsi="Arial"/>
          <w:kern w:val="0"/>
          <w:sz w:val="20"/>
          <w:szCs w:val="20"/>
          <w:lang w:eastAsia="en-US"/>
          <w14:ligatures w14:val="none"/>
        </w:rPr>
        <w:t xml:space="preserve"> estatal y otros gastos relacionados.</w:t>
      </w:r>
      <w:bookmarkEnd w:id="2"/>
    </w:p>
    <w:p w14:paraId="095F247B"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jc w:val="center"/>
        <w:rPr>
          <w:rFonts w:ascii="Times New Roman" w:cs="Times New Roman" w:eastAsia="Arial" w:hAnsi="Times New Roman"/>
          <w:b/>
          <w:kern w:val="0"/>
          <w:u w:val="single"/>
          <w:lang w:eastAsia="en-US"/>
          <w14:ligatures w14:val="none"/>
        </w:rPr>
      </w:pPr>
    </w:p>
    <w:p w14:paraId="22074A2B"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t>COSTES DEL PROGRAMA</w:t>
      </w:r>
    </w:p>
    <w:p w14:paraId="0CB5120A"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1981C8E0" w:rsidP="00AD6095" w:rsidR="00AD6095" w:rsidRDefault="00AD6095" w:rsidRPr="00AD6095" w14:textId="77777777">
      <w:pPr>
        <w:widowControl w:val="0"/>
        <w:autoSpaceDE w:val="0"/>
        <w:autoSpaceDN w:val="0"/>
        <w:adjustRightInd w:val="0"/>
        <w:spacing w:after="0" w:line="240" w:lineRule="auto"/>
        <w:rPr>
          <w:rFonts w:ascii="Times New Roman" w:cs="Times New Roman" w:eastAsia="Arial" w:hAnsi="Times New Roman"/>
          <w:kern w:val="0"/>
          <w:lang w:eastAsia="en-US"/>
          <w14:ligatures w14:val="none"/>
        </w:rPr>
      </w:pPr>
      <w:r w:rsidRPr="00AD6095">
        <w:rPr>
          <w:rFonts w:ascii="Times New Roman" w:cs="Times New Roman" w:eastAsia="Arial" w:hAnsi="Times New Roman"/>
          <w:kern w:val="0"/>
          <w:lang w:eastAsia="en-US"/>
          <w14:ligatures w14:val="none"/>
        </w:rPr>
        <w:t>Proporciona un esquema completo de todos los costes del curso/programa, cuotas de inscripción, matrícula, otras tasas, libros, alojamiento y manutención. Indica si alguna tasa no es reembolsable.</w:t>
      </w:r>
    </w:p>
    <w:p w14:paraId="2303F88B"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6A62A4B1" w:rsidP="00AD6095" w:rsidR="00AD6095" w:rsidRDefault="00AD6095" w:rsidRPr="00AD6095" w14:textId="77777777">
      <w:pPr>
        <w:spacing w:after="0" w:line="240" w:lineRule="auto"/>
        <w:ind w:firstLine="720"/>
        <w:rPr>
          <w:rFonts w:ascii="Times New Roman" w:cs="Times New Roman" w:hAnsi="Times New Roman"/>
          <w:kern w:val="0"/>
          <w14:ligatures w14:val="none"/>
        </w:rPr>
      </w:pPr>
      <w:bookmarkStart w:id="3" w:name="_Hlk174286738"/>
      <w:r w:rsidRPr="00AD6095">
        <w:rPr>
          <w:rFonts w:ascii="Times New Roman" w:cs="Times New Roman" w:hAnsi="Times New Roman"/>
          <w:kern w:val="0"/>
          <w:lang w:eastAsia="en-US"/>
          <w14:ligatures w14:val="none"/>
        </w:rPr>
        <w:t>MATRÍCULA Y TASAS</w:t>
      </w:r>
      <w:r w:rsidRPr="00AD6095">
        <w:rPr>
          <w:rFonts w:ascii="Times New Roman" w:cs="Times New Roman" w:hAnsi="Times New Roman" w:hint="eastAsia"/>
          <w:kern w:val="0"/>
          <w14:ligatures w14:val="none"/>
        </w:rPr>
        <w:t xml:space="preserve"> DEL </w:t>
      </w:r>
      <w:r w:rsidRPr="00AD6095">
        <w:rPr>
          <w:rFonts w:ascii="Times New Roman" w:cs="Times New Roman" w:hAnsi="Times New Roman" w:hint="eastAsia"/>
          <w:kern w:val="0"/>
          <w:u w:val="single"/>
          <w14:ligatures w14:val="none"/>
        </w:rPr>
        <w:t>PROGRAMA DE TECNOLOGÍA DE UÑAS</w:t>
      </w:r>
    </w:p>
    <w:bookmarkEnd w:id="3"/>
    <w:p w14:paraId="6554FCFB"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ab/>
        <w:t>Cuota de inscripción (no reembolsable)</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t>$</w:t>
      </w:r>
      <w:r w:rsidRPr="00AD6095">
        <w:rPr>
          <w:rFonts w:ascii="Times New Roman" w:cs="Times New Roman" w:hAnsi="Times New Roman"/>
          <w:kern w:val="0"/>
          <w:lang w:eastAsia="en-US"/>
          <w14:ligatures w14:val="none"/>
        </w:rPr>
        <w:tab/>
      </w:r>
      <w:r w:rsidRPr="00AD6095">
        <w:rPr>
          <w:rFonts w:ascii="Times New Roman" w:cs="Times New Roman" w:hAnsi="Times New Roman" w:hint="eastAsia"/>
          <w:kern w:val="0"/>
          <w14:ligatures w14:val="none"/>
        </w:rPr>
        <w:t xml:space="preserve">    </w:t>
      </w:r>
      <w:r w:rsidRPr="00AD6095">
        <w:rPr>
          <w:rFonts w:ascii="Times New Roman" w:cs="Times New Roman" w:hAnsi="Times New Roman" w:hint="eastAsia"/>
          <w:i/>
          <w:kern w:val="0"/>
          <w:u w:val="single"/>
          <w14:ligatures w14:val="none"/>
        </w:rPr>
        <w:t>175.00</w:t>
      </w:r>
    </w:p>
    <w:p w14:paraId="087A0B7E" w:rsidP="00AD6095" w:rsidR="00AD6095" w:rsidRDefault="00AD6095" w:rsidRPr="00AD6095" w14:textId="40ED7E0C">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ab/>
        <w:t>Matrícula</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t xml:space="preserve">$           </w:t>
      </w:r>
      <w:r w:rsidR="00C66502">
        <w:rPr>
          <w:rFonts w:ascii="Times New Roman" w:cs="Times New Roman" w:hAnsi="Times New Roman" w:hint="eastAsia"/>
          <w:i/>
          <w:kern w:val="0"/>
          <w:u w:val="single"/>
          <w14:ligatures w14:val="none"/>
        </w:rPr>
        <w:t>3,400.00</w:t>
      </w:r>
    </w:p>
    <w:p w14:paraId="4D17A03D"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ab/>
        <w:t>Libros</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t>$</w:t>
      </w:r>
      <w:r w:rsidRPr="00AD6095">
        <w:rPr>
          <w:rFonts w:ascii="Times New Roman" w:cs="Times New Roman" w:hAnsi="Times New Roman"/>
          <w:kern w:val="0"/>
          <w:lang w:eastAsia="en-US"/>
          <w14:ligatures w14:val="none"/>
        </w:rPr>
        <w:tab/>
      </w:r>
      <w:r w:rsidRPr="00AD6095">
        <w:rPr>
          <w:rFonts w:ascii="Times New Roman" w:cs="Times New Roman" w:hAnsi="Times New Roman" w:hint="eastAsia"/>
          <w:kern w:val="0"/>
          <w14:ligatures w14:val="none"/>
        </w:rPr>
        <w:t xml:space="preserve">   </w:t>
      </w:r>
      <w:r w:rsidRPr="00AD6095">
        <w:rPr>
          <w:rFonts w:ascii="Times New Roman" w:cs="Times New Roman" w:hAnsi="Times New Roman"/>
          <w:i/>
          <w:iCs/>
          <w:kern w:val="0"/>
          <w:u w:val="single"/>
          <w14:ligatures w14:val="none"/>
        </w:rPr>
        <w:t>125.00</w:t>
      </w:r>
    </w:p>
    <w:p w14:paraId="1E6B183B"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ab/>
        <w:t>Equipo/Suministros</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t>$</w:t>
      </w:r>
      <w:r w:rsidRPr="00AD6095">
        <w:rPr>
          <w:rFonts w:ascii="Times New Roman" w:cs="Times New Roman" w:hAnsi="Times New Roman"/>
          <w:kern w:val="0"/>
          <w:lang w:eastAsia="en-US"/>
          <w14:ligatures w14:val="none"/>
        </w:rPr>
        <w:tab/>
      </w:r>
      <w:r w:rsidRPr="00AD6095">
        <w:rPr>
          <w:rFonts w:ascii="Times New Roman" w:cs="Times New Roman" w:hAnsi="Times New Roman" w:hint="eastAsia"/>
          <w:kern w:val="0"/>
          <w14:ligatures w14:val="none"/>
        </w:rPr>
        <w:t xml:space="preserve">   </w:t>
      </w:r>
      <w:r w:rsidRPr="00AD6095">
        <w:rPr>
          <w:rFonts w:ascii="Times New Roman" w:cs="Times New Roman" w:hAnsi="Times New Roman"/>
          <w:i/>
          <w:iCs/>
          <w:kern w:val="0"/>
          <w:u w:val="single"/>
          <w14:ligatures w14:val="none"/>
        </w:rPr>
        <w:t>300.00</w:t>
      </w:r>
    </w:p>
    <w:p w14:paraId="0D8D61A2" w:rsidP="00AD6095" w:rsidR="00AD6095" w:rsidRDefault="00AD6095" w:rsidRPr="00AD6095" w14:textId="4A536617">
      <w:pPr>
        <w:widowControl w:val="0"/>
        <w:autoSpaceDE w:val="0"/>
        <w:autoSpaceDN w:val="0"/>
        <w:spacing w:after="0" w:line="240" w:lineRule="auto"/>
        <w:rPr>
          <w:rFonts w:ascii="Times New Roman" w:cs="Times New Roman" w:eastAsia="Arial" w:hAnsi="Times New Roman"/>
          <w:i/>
          <w:kern w:val="0"/>
          <w:u w:val="single"/>
          <w14:ligatures w14:val="none"/>
        </w:rPr>
      </w:pPr>
      <w:r w:rsidRPr="00AD6095">
        <w:rPr>
          <w:rFonts w:ascii="Times New Roman" w:cs="Times New Roman" w:eastAsia="Arial" w:hAnsi="Times New Roman"/>
          <w:kern w:val="0"/>
          <w:lang w:eastAsia="en-US"/>
          <w14:ligatures w14:val="none"/>
        </w:rPr>
        <w:tab/>
        <w:t>Coste total</w:t>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t>$</w:t>
      </w:r>
      <w:r w:rsidR="00C66502">
        <w:rPr>
          <w:rFonts w:ascii="Times New Roman" w:cs="Times New Roman" w:hAnsi="Times New Roman" w:hint="eastAsia"/>
          <w:kern w:val="0"/>
          <w14:ligatures w14:val="none"/>
        </w:rPr>
        <w:t/>
      </w:r>
      <w:r w:rsidRPr="00AD6095">
        <w:rPr>
          <w:rFonts w:ascii="Times New Roman" w:cs="Times New Roman" w:eastAsia="Arial" w:hAnsi="Times New Roman" w:hint="eastAsia"/>
          <w:i/>
          <w:kern w:val="0"/>
          <w:u w:val="single"/>
          <w14:ligatures w14:val="none"/>
        </w:rPr>
        <w:t>4,</w:t>
      </w:r>
      <w:r w:rsidR="00C66502">
        <w:rPr>
          <w:rFonts w:ascii="Times New Roman" w:cs="Times New Roman" w:hAnsi="Times New Roman" w:hint="eastAsia"/>
          <w:i/>
          <w:kern w:val="0"/>
          <w:u w:val="single"/>
          <w14:ligatures w14:val="none"/>
        </w:rPr>
        <w:t>0</w:t>
      </w:r>
      <w:r w:rsidRPr="00AD6095">
        <w:rPr>
          <w:rFonts w:ascii="Times New Roman" w:cs="Times New Roman" w:eastAsia="Arial" w:hAnsi="Times New Roman" w:hint="eastAsia"/>
          <w:i/>
          <w:kern w:val="0"/>
          <w:u w:val="single"/>
          <w14:ligatures w14:val="none"/>
        </w:rPr>
        <w:t>00.00</w:t>
      </w:r>
    </w:p>
    <w:p w14:paraId="03E7414C" w:rsidP="00AD6095" w:rsidR="00AD6095" w:rsidRDefault="00AD6095" w:rsidRPr="00AD6095" w14:textId="77777777">
      <w:pPr>
        <w:spacing w:after="0" w:line="240" w:lineRule="auto"/>
        <w:ind w:firstLine="720"/>
        <w:rPr>
          <w:rFonts w:ascii="Times New Roman" w:cs="Times New Roman" w:hAnsi="Times New Roman"/>
          <w:kern w:val="0"/>
          <w:u w:val="single"/>
          <w14:ligatures w14:val="none"/>
        </w:rPr>
      </w:pPr>
      <w:r w:rsidRPr="00AD6095">
        <w:rPr>
          <w:rFonts w:ascii="Times New Roman" w:cs="Times New Roman" w:hAnsi="Times New Roman"/>
          <w:kern w:val="0"/>
          <w:lang w:eastAsia="en-US"/>
          <w14:ligatures w14:val="none"/>
        </w:rPr>
        <w:t>MATRÍCULA Y TASAS</w:t>
      </w:r>
      <w:r w:rsidRPr="00AD6095">
        <w:rPr>
          <w:rFonts w:ascii="Times New Roman" w:cs="Times New Roman" w:hAnsi="Times New Roman" w:hint="eastAsia"/>
          <w:kern w:val="0"/>
          <w14:ligatures w14:val="none"/>
        </w:rPr>
        <w:t xml:space="preserve"> DEL </w:t>
      </w:r>
      <w:r w:rsidRPr="00AD6095">
        <w:rPr>
          <w:rFonts w:ascii="Times New Roman" w:cs="Times New Roman" w:hAnsi="Times New Roman" w:hint="eastAsia"/>
          <w:kern w:val="0"/>
          <w:u w:val="single"/>
          <w14:ligatures w14:val="none"/>
        </w:rPr>
        <w:t>PROGRAMA DE TECNOLOGÍA DE PESTAÑAS</w:t>
      </w:r>
    </w:p>
    <w:p w14:paraId="59C0B1FC" w:rsidP="00AD6095" w:rsidR="00AD6095" w:rsidRDefault="00AD6095" w:rsidRPr="00AD6095" w14:textId="77777777">
      <w:pPr>
        <w:widowControl w:val="0"/>
        <w:autoSpaceDE w:val="0"/>
        <w:autoSpaceDN w:val="0"/>
        <w:spacing w:after="0" w:line="240" w:lineRule="auto"/>
        <w:rPr>
          <w:rFonts w:ascii="Times New Roman" w:cs="Times New Roman" w:eastAsia="Malgun Gothic" w:hAnsi="Times New Roman"/>
          <w:kern w:val="0"/>
          <w14:ligatures w14:val="none"/>
        </w:rPr>
      </w:pPr>
      <w:r w:rsidRPr="00AD6095">
        <w:rPr>
          <w:rFonts w:ascii="Times New Roman" w:cs="Times New Roman" w:eastAsia="Malgun Gothic" w:hAnsi="Times New Roman"/>
          <w:kern w:val="0"/>
          <w:lang w:eastAsia="en-US"/>
          <w14:ligatures w14:val="none"/>
        </w:rPr>
        <w:t>Cuota de inscripción (no reembolsable)</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hint="eastAsia"/>
          <w:kern w:val="0"/>
          <w14:ligatures w14:val="none"/>
        </w:rPr>
        <w:t xml:space="preserve">            </w:t>
      </w:r>
      <w:r w:rsidRPr="00AD6095">
        <w:rPr>
          <w:rFonts w:ascii="Times New Roman" w:cs="Times New Roman" w:eastAsia="Malgun Gothic" w:hAnsi="Times New Roman"/>
          <w:kern w:val="0"/>
          <w:lang w:eastAsia="en-US"/>
          <w14:ligatures w14:val="none"/>
        </w:rPr>
        <w:t>$</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hint="eastAsia"/>
          <w:i/>
          <w:kern w:val="0"/>
          <w:u w:val="single"/>
          <w14:ligatures w14:val="none"/>
        </w:rPr>
        <w:t xml:space="preserve">   175.00</w:t>
      </w:r>
    </w:p>
    <w:p w14:paraId="50790549" w:rsidP="00AD6095" w:rsidR="00AD6095" w:rsidRDefault="00AD6095" w:rsidRPr="00AD6095" w14:textId="1A1F1E2E">
      <w:pPr>
        <w:widowControl w:val="0"/>
        <w:autoSpaceDE w:val="0"/>
        <w:autoSpaceDN w:val="0"/>
        <w:spacing w:after="0" w:line="240" w:lineRule="auto"/>
        <w:rPr>
          <w:rFonts w:ascii="Times New Roman" w:cs="Times New Roman" w:eastAsia="Malgun Gothic" w:hAnsi="Times New Roman"/>
          <w:kern w:val="0"/>
          <w14:ligatures w14:val="none"/>
        </w:rPr>
      </w:pPr>
      <w:r w:rsidRPr="00AD6095">
        <w:rPr>
          <w:rFonts w:ascii="Times New Roman" w:cs="Times New Roman" w:eastAsia="Malgun Gothic" w:hAnsi="Times New Roman"/>
          <w:kern w:val="0"/>
          <w:lang w:eastAsia="en-US"/>
          <w14:ligatures w14:val="none"/>
        </w:rPr>
        <w:tab/>
        <w:t>Matrícula</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t>$</w:t>
      </w:r>
      <w:r w:rsidRPr="00AD6095">
        <w:rPr>
          <w:rFonts w:ascii="Times New Roman" w:cs="Times New Roman" w:eastAsia="Malgun Gothic" w:hAnsi="Times New Roman"/>
          <w:kern w:val="0"/>
          <w:lang w:eastAsia="en-US"/>
          <w14:ligatures w14:val="none"/>
        </w:rPr>
        <w:tab/>
      </w:r>
      <w:r w:rsidR="00C66502">
        <w:rPr>
          <w:rFonts w:ascii="Times New Roman" w:cs="Times New Roman" w:eastAsia="Malgun Gothic" w:hAnsi="Times New Roman" w:hint="eastAsia"/>
          <w:i/>
          <w:kern w:val="0"/>
          <w:u w:val="single"/>
          <w14:ligatures w14:val="none"/>
        </w:rPr>
        <w:t>2,400.00</w:t>
      </w:r>
    </w:p>
    <w:p w14:paraId="4DCC9B35" w:rsidP="00AD6095" w:rsidR="00AD6095" w:rsidRDefault="00AD6095" w:rsidRPr="00AD6095" w14:textId="77777777">
      <w:pPr>
        <w:widowControl w:val="0"/>
        <w:autoSpaceDE w:val="0"/>
        <w:autoSpaceDN w:val="0"/>
        <w:spacing w:after="0" w:line="240" w:lineRule="auto"/>
        <w:rPr>
          <w:rFonts w:ascii="Times New Roman" w:cs="Times New Roman" w:eastAsia="Malgun Gothic" w:hAnsi="Times New Roman"/>
          <w:kern w:val="0"/>
          <w14:ligatures w14:val="none"/>
        </w:rPr>
      </w:pPr>
      <w:r w:rsidRPr="00AD6095">
        <w:rPr>
          <w:rFonts w:ascii="Times New Roman" w:cs="Times New Roman" w:eastAsia="Malgun Gothic" w:hAnsi="Times New Roman"/>
          <w:kern w:val="0"/>
          <w:lang w:eastAsia="en-US"/>
          <w14:ligatures w14:val="none"/>
        </w:rPr>
        <w:tab/>
        <w:t>Libros</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t>$</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hint="eastAsia"/>
          <w:kern w:val="0"/>
          <w14:ligatures w14:val="none"/>
        </w:rPr>
        <w:t xml:space="preserve">   </w:t>
      </w:r>
      <w:r w:rsidRPr="00AD6095">
        <w:rPr>
          <w:rFonts w:ascii="Times New Roman" w:cs="Times New Roman" w:eastAsia="Malgun Gothic" w:hAnsi="Times New Roman" w:hint="eastAsia"/>
          <w:i/>
          <w:kern w:val="0"/>
          <w:u w:val="single"/>
          <w14:ligatures w14:val="none"/>
        </w:rPr>
        <w:t>125.00</w:t>
      </w:r>
    </w:p>
    <w:p w14:paraId="3D6B2A5A" w:rsidP="00AD6095" w:rsidR="00AD6095" w:rsidRDefault="00AD6095" w:rsidRPr="00AD6095" w14:textId="77777777">
      <w:pPr>
        <w:widowControl w:val="0"/>
        <w:autoSpaceDE w:val="0"/>
        <w:autoSpaceDN w:val="0"/>
        <w:spacing w:after="0" w:line="240" w:lineRule="auto"/>
        <w:rPr>
          <w:rFonts w:ascii="Times New Roman" w:cs="Times New Roman" w:eastAsia="Malgun Gothic" w:hAnsi="Times New Roman"/>
          <w:kern w:val="0"/>
          <w14:ligatures w14:val="none"/>
        </w:rPr>
      </w:pPr>
      <w:r w:rsidRPr="00AD6095">
        <w:rPr>
          <w:rFonts w:ascii="Times New Roman" w:cs="Times New Roman" w:eastAsia="Malgun Gothic" w:hAnsi="Times New Roman"/>
          <w:kern w:val="0"/>
          <w:lang w:eastAsia="en-US"/>
          <w14:ligatures w14:val="none"/>
        </w:rPr>
        <w:lastRenderedPageBreak/>
        <w:tab/>
        <w:t>Equipo/Suministros</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t>$</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hint="eastAsia"/>
          <w:kern w:val="0"/>
          <w14:ligatures w14:val="none"/>
        </w:rPr>
        <w:t xml:space="preserve">   </w:t>
      </w:r>
      <w:r w:rsidRPr="00AD6095">
        <w:rPr>
          <w:rFonts w:ascii="Times New Roman" w:cs="Times New Roman" w:eastAsia="Malgun Gothic" w:hAnsi="Times New Roman" w:hint="eastAsia"/>
          <w:i/>
          <w:kern w:val="0"/>
          <w:u w:val="single"/>
          <w14:ligatures w14:val="none"/>
        </w:rPr>
        <w:t>300.00</w:t>
      </w:r>
    </w:p>
    <w:p w14:paraId="5344A053" w:rsidP="00AD6095" w:rsidR="00AD6095" w:rsidRDefault="00AD6095" w:rsidRPr="00AD6095" w14:textId="5DBBEBF7">
      <w:pPr>
        <w:widowControl w:val="0"/>
        <w:autoSpaceDE w:val="0"/>
        <w:autoSpaceDN w:val="0"/>
        <w:spacing w:line="259" w:lineRule="auto"/>
        <w:rPr>
          <w:rFonts w:ascii="Times New Roman" w:cs="Times New Roman" w:eastAsia="Malgun Gothic" w:hAnsi="Times New Roman"/>
        </w:rPr>
      </w:pPr>
      <w:r w:rsidRPr="00AD6095">
        <w:rPr>
          <w:rFonts w:ascii="Times New Roman" w:cs="Times New Roman" w:eastAsia="Malgun Gothic" w:hAnsi="Times New Roman"/>
        </w:rPr>
        <w:tab/>
        <w:t>Coste total</w:t>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t>$</w:t>
      </w:r>
      <w:r w:rsidRPr="00AD6095">
        <w:rPr>
          <w:rFonts w:ascii="Times New Roman" w:cs="Times New Roman" w:eastAsia="Malgun Gothic" w:hAnsi="Times New Roman"/>
        </w:rPr>
        <w:tab/>
      </w:r>
      <w:r w:rsidR="00C66502">
        <w:rPr>
          <w:rFonts w:ascii="Times New Roman" w:cs="Times New Roman" w:eastAsia="Malgun Gothic" w:hAnsi="Times New Roman" w:hint="eastAsia"/>
          <w:i/>
          <w:u w:val="single"/>
        </w:rPr>
        <w:t>3,000.00</w:t>
      </w:r>
    </w:p>
    <w:p w14:paraId="0AC783FF" w:rsidP="00AD6095" w:rsidR="00AD6095" w:rsidRDefault="00AD6095" w:rsidRPr="00AD6095" w14:textId="77777777">
      <w:pPr>
        <w:widowControl w:val="0"/>
        <w:autoSpaceDE w:val="0"/>
        <w:autoSpaceDN w:val="0"/>
        <w:spacing w:after="0" w:line="240" w:lineRule="auto"/>
        <w:rPr>
          <w:rFonts w:ascii="Times New Roman" w:cs="Times New Roman" w:eastAsia="Arial" w:hAnsi="Times New Roman"/>
          <w:b/>
          <w:bCs/>
          <w:kern w:val="0"/>
          <w:sz w:val="22"/>
          <w:szCs w:val="22"/>
          <w14:ligatures w14:val="none"/>
        </w:rPr>
      </w:pPr>
      <w:r w:rsidRPr="00AD6095">
        <w:rPr>
          <w:rFonts w:ascii="Times New Roman" w:cs="Times New Roman" w:eastAsia="Arial" w:hAnsi="Times New Roman" w:hint="eastAsia"/>
          <w:b/>
          <w:bCs/>
          <w:kern w:val="0"/>
          <w14:ligatures w14:val="none"/>
        </w:rPr>
        <w:t xml:space="preserve">* </w:t>
      </w:r>
      <w:r w:rsidRPr="00AD6095">
        <w:rPr>
          <w:rFonts w:ascii="Times New Roman" w:cs="Times New Roman" w:eastAsia="Arial" w:hAnsi="Times New Roman"/>
          <w:b/>
          <w:bCs/>
          <w:kern w:val="0"/>
          <w:lang w:eastAsia="en-US"/>
          <w14:ligatures w14:val="none"/>
        </w:rPr>
        <w:t xml:space="preserve">La matrícula </w:t>
      </w:r>
      <w:r w:rsidRPr="00AD6095">
        <w:rPr>
          <w:rFonts w:ascii="Times New Roman" w:cs="Times New Roman" w:eastAsia="Arial" w:hAnsi="Times New Roman" w:hint="eastAsia"/>
          <w:b/>
          <w:bCs/>
          <w:kern w:val="0"/>
          <w14:ligatures w14:val="none"/>
        </w:rPr>
        <w:t>debe</w:t>
      </w:r>
      <w:r w:rsidRPr="00AD6095">
        <w:rPr>
          <w:rFonts w:ascii="Times New Roman" w:cs="Times New Roman" w:eastAsia="Arial" w:hAnsi="Times New Roman"/>
          <w:b/>
          <w:bCs/>
          <w:kern w:val="0"/>
          <w:lang w:eastAsia="en-US"/>
          <w14:ligatures w14:val="none"/>
        </w:rPr>
        <w:t xml:space="preserve"> pagarse íntegramente antes de la fecha de inicio. </w:t>
      </w:r>
      <w:r w:rsidRPr="00AD6095">
        <w:rPr>
          <w:rFonts w:ascii="Times New Roman" w:cs="Times New Roman" w:eastAsia="Arial" w:hAnsi="Times New Roman" w:hint="eastAsia"/>
          <w:b/>
          <w:bCs/>
          <w:kern w:val="0"/>
          <w14:ligatures w14:val="none"/>
        </w:rPr>
        <w:t xml:space="preserve">Puedes solicitar el Plan de Pagos </w:t>
      </w:r>
      <w:r w:rsidRPr="00AD6095">
        <w:rPr>
          <w:rFonts w:ascii="Times New Roman" w:cs="Times New Roman" w:eastAsia="Arial" w:hAnsi="Times New Roman"/>
          <w:b/>
          <w:bCs/>
          <w:kern w:val="0"/>
          <w14:ligatures w14:val="none"/>
        </w:rPr>
        <w:t>. *</w:t>
      </w:r>
    </w:p>
    <w:p w14:paraId="231F7A12" w:rsidP="00AD6095" w:rsidR="00AD6095" w:rsidRDefault="00AD6095" w:rsidRPr="00AD6095" w14:textId="77777777">
      <w:pPr>
        <w:widowControl w:val="0"/>
        <w:autoSpaceDE w:val="0"/>
        <w:autoSpaceDN w:val="0"/>
        <w:spacing w:after="0" w:line="240" w:lineRule="auto"/>
        <w:rPr>
          <w:rFonts w:ascii="Times New Roman" w:cs="Times New Roman" w:eastAsia="Arial" w:hAnsi="Times New Roman"/>
          <w:kern w:val="0"/>
          <w:sz w:val="22"/>
          <w:szCs w:val="22"/>
          <w:lang w:eastAsia="en-US"/>
          <w14:ligatures w14:val="none"/>
        </w:rPr>
      </w:pPr>
    </w:p>
    <w:p w14:paraId="099AD35E"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MÉTODO DE PAGO</w:t>
      </w:r>
    </w:p>
    <w:p w14:paraId="13AB73ED"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338AF61C"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Cash______</w:t>
      </w:r>
      <w:r w:rsidRPr="00AD6095">
        <w:rPr>
          <w:rFonts w:ascii="Times New Roman" w:cs="Times New Roman" w:hAnsi="Times New Roman"/>
          <w:kern w:val="0"/>
          <w:lang w:eastAsia="en-US"/>
          <w14:ligatures w14:val="none"/>
        </w:rPr>
        <w:tab/>
        <w:t>Check______</w:t>
      </w:r>
      <w:r w:rsidRPr="00AD6095">
        <w:rPr>
          <w:rFonts w:ascii="Times New Roman" w:cs="Times New Roman" w:hAnsi="Times New Roman"/>
          <w:kern w:val="0"/>
          <w:lang w:eastAsia="en-US"/>
          <w14:ligatures w14:val="none"/>
        </w:rPr>
        <w:tab/>
      </w:r>
      <w:r w:rsidRPr="00AD6095">
        <w:rPr>
          <w:rFonts w:ascii="Times New Roman" w:cs="Times New Roman" w:hAnsi="Times New Roman" w:hint="eastAsia"/>
          <w:kern w:val="0"/>
          <w14:ligatures w14:val="none"/>
        </w:rPr>
        <w:t>Dinero Order_____</w:t>
      </w:r>
      <w:r w:rsidRPr="00AD6095">
        <w:rPr>
          <w:rFonts w:ascii="Times New Roman" w:cs="Times New Roman" w:hAnsi="Times New Roman"/>
          <w:kern w:val="0"/>
          <w14:ligatures w14:val="none"/>
        </w:rPr>
        <w:t>_ Zelle</w:t>
      </w:r>
      <w:r w:rsidRPr="00AD6095">
        <w:rPr>
          <w:rFonts w:ascii="Times New Roman" w:cs="Times New Roman" w:hAnsi="Times New Roman" w:hint="eastAsia"/>
          <w:kern w:val="0"/>
          <w14:ligatures w14:val="none"/>
        </w:rPr>
        <w:t xml:space="preserve"> ________ </w:t>
      </w:r>
      <w:r w:rsidRPr="00AD6095">
        <w:rPr>
          <w:rFonts w:ascii="Times New Roman" w:cs="Times New Roman" w:hAnsi="Times New Roman"/>
          <w:kern w:val="0"/>
          <w:lang w:eastAsia="en-US"/>
          <w14:ligatures w14:val="none"/>
        </w:rPr>
        <w:t>Otros (especificar)______</w:t>
      </w:r>
      <w:r w:rsidRPr="00AD6095">
        <w:rPr>
          <w:rFonts w:ascii="Times New Roman" w:cs="Times New Roman" w:hAnsi="Times New Roman"/>
          <w:kern w:val="0"/>
          <w:lang w:eastAsia="en-US"/>
          <w14:ligatures w14:val="none"/>
        </w:rPr>
        <w:tab/>
      </w:r>
    </w:p>
    <w:p w14:paraId="75104DAF"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0D8137A6"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ind w:left="345"/>
        <w:rPr>
          <w:rFonts w:ascii="Arial" w:cs="Arial" w:eastAsia="Malgun Gothic" w:hAnsi="Arial"/>
          <w:kern w:val="0"/>
          <w:sz w:val="20"/>
          <w:szCs w:val="20"/>
        </w:rPr>
      </w:pPr>
      <w:r w:rsidRPr="00AD6095">
        <w:rPr>
          <w:rFonts w:ascii="Arial" w:cs="Arial" w:eastAsia="Malgun Gothic" w:hAnsi="Arial"/>
          <w:kern w:val="0"/>
          <w:sz w:val="20"/>
          <w:szCs w:val="20"/>
        </w:rPr>
        <w:t xml:space="preserve">Entiende que es responsable de la </w:t>
      </w:r>
      <w:r w:rsidRPr="00AD6095">
        <w:rPr>
          <w:rFonts w:ascii="Arial" w:cs="Arial" w:eastAsia="Malgun Gothic" w:hAnsi="Arial" w:hint="eastAsia"/>
          <w:kern w:val="0"/>
          <w:sz w:val="20"/>
          <w:szCs w:val="20"/>
          <w:u w:val="single"/>
        </w:rPr>
        <w:t xml:space="preserve"> tasa de licencia</w:t>
      </w:r>
      <w:r w:rsidRPr="00AD6095">
        <w:rPr>
          <w:rFonts w:ascii="Arial" w:cs="Arial" w:eastAsia="Malgun Gothic" w:hAnsi="Arial"/>
          <w:kern w:val="0"/>
          <w:sz w:val="20"/>
          <w:szCs w:val="20"/>
        </w:rPr>
        <w:t xml:space="preserve"> estatal y otros gastos relacionados.</w:t>
      </w:r>
    </w:p>
    <w:p w14:paraId="3140A58F"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181C3904"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0DC40EAC"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35738326"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2B7B1828"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2C5A77B8"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25AFA8BC"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t>POLÍTICA DE REEMBOLSOS/RETIRADAS</w:t>
      </w:r>
    </w:p>
    <w:p w14:paraId="5EE8F46F"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9F632BF" w:rsidP="00AD6095" w:rsidR="00AD6095" w:rsidRDefault="00AD6095" w:rsidRPr="00AD6095" w14:textId="77777777">
      <w:pPr>
        <w:spacing w:after="0" w:line="240" w:lineRule="auto"/>
        <w:rPr>
          <w:rFonts w:ascii="Times New Roman" w:cs="Times New Roman" w:hAnsi="Times New Roman"/>
          <w:kern w:val="0"/>
          <w:u w:val="single"/>
          <w:lang w:eastAsia="en-US"/>
          <w14:ligatures w14:val="none"/>
        </w:rPr>
      </w:pPr>
      <w:r w:rsidRPr="00AD6095">
        <w:rPr>
          <w:rFonts w:ascii="Times New Roman" w:cs="Times New Roman" w:hAnsi="Times New Roman"/>
          <w:kern w:val="0"/>
          <w:u w:val="single"/>
          <w:lang w:eastAsia="en-US"/>
          <w14:ligatures w14:val="none"/>
        </w:rPr>
        <w:t>Reembolsos antes de la instrucción</w:t>
      </w:r>
    </w:p>
    <w:p w14:paraId="65059CDB"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35F64BD"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Si cancelas por cualquier motivo, notificando al Director del Colegio antes de comenzar las clases, todo el dinero pagado será reembolsado menos la cuota de inscripción no reembolsable y el coste de cualquier libro o material que el alumno haya tomado en posesión. </w:t>
      </w:r>
    </w:p>
    <w:p w14:paraId="1DA85EB5"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5F461A7F" w:rsidP="00AD6095" w:rsidR="00AD6095" w:rsidRDefault="00AD6095" w:rsidRPr="00AD6095" w14:textId="77777777">
      <w:pPr>
        <w:spacing w:after="0" w:line="240" w:lineRule="auto"/>
        <w:rPr>
          <w:rFonts w:ascii="Times New Roman" w:cs="Times New Roman" w:hAnsi="Times New Roman"/>
          <w:kern w:val="0"/>
          <w:u w:val="single"/>
          <w:lang w:eastAsia="en-US"/>
          <w14:ligatures w14:val="none"/>
        </w:rPr>
      </w:pPr>
      <w:r w:rsidRPr="00AD6095">
        <w:rPr>
          <w:rFonts w:ascii="Times New Roman" w:cs="Times New Roman" w:hAnsi="Times New Roman"/>
          <w:kern w:val="0"/>
          <w:u w:val="single"/>
          <w:lang w:eastAsia="en-US"/>
          <w14:ligatures w14:val="none"/>
        </w:rPr>
        <w:t>Reembolsos después de que haya comenzado la instrucción</w:t>
      </w:r>
    </w:p>
    <w:p w14:paraId="1F7364B0"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8EA72A7"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Si cancelas, te retiras o eres expulsado después de comenzar las clases, pero antes de completar el programa, retendremos el coste declarado de tasas, libros de texto y materiales que hayas aceptado, además de un porcentaje de la matrícula total del programa, como se indica a continuación. El aviso de retirada puede hacerse por escrito, pero la fecha oficial de retirada con fines de reembolso será la última fecha de asistencia verificable.</w:t>
      </w:r>
    </w:p>
    <w:p w14:paraId="453D4BC8"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  </w:t>
      </w:r>
    </w:p>
    <w:tbl>
      <w:tblPr>
        <w:tblStyle w:val="TableGrid"/>
        <w:tblW w:type="auto" w:w="0"/>
        <w:tblLook w:firstColumn="1" w:firstRow="1" w:lastColumn="0" w:lastRow="0" w:noHBand="0" w:noVBand="1" w:val="04A0"/>
      </w:tblPr>
      <w:tblGrid>
        <w:gridCol w:w="2394"/>
        <w:gridCol w:w="3024"/>
        <w:gridCol w:w="2610"/>
      </w:tblGrid>
      <w:tr w14:paraId="0246BE1C" w:rsidR="00AD6095" w:rsidRPr="00AD6095" w:rsidTr="007C58C4" w14:textId="77777777">
        <w:tc>
          <w:tcPr>
            <w:tcW w:type="dxa" w:w="2394"/>
          </w:tcPr>
          <w:p w14:paraId="5B910CB3"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Porcentaje del programa completado </w:t>
            </w:r>
          </w:p>
        </w:tc>
        <w:tc>
          <w:tcPr>
            <w:tcW w:type="dxa" w:w="3024"/>
          </w:tcPr>
          <w:p w14:paraId="66A10F15"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Porcentaje de matrícula retenido por el colegio</w:t>
            </w:r>
          </w:p>
        </w:tc>
        <w:tc>
          <w:tcPr>
            <w:tcW w:type="dxa" w:w="2610"/>
          </w:tcPr>
          <w:p w14:paraId="4BCC9396"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Porcentaje de la matrícula reembolsada al estudiante </w:t>
            </w:r>
          </w:p>
        </w:tc>
      </w:tr>
      <w:tr w14:paraId="7746EAE9" w:rsidR="00AD6095" w:rsidRPr="00AD6095" w:rsidTr="007C58C4" w14:textId="77777777">
        <w:tc>
          <w:tcPr>
            <w:tcW w:type="dxa" w:w="2394"/>
          </w:tcPr>
          <w:p w14:paraId="6EF7D8C3"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0-25%</w:t>
            </w:r>
          </w:p>
        </w:tc>
        <w:tc>
          <w:tcPr>
            <w:tcW w:type="dxa" w:w="3024"/>
          </w:tcPr>
          <w:p w14:paraId="3543B192"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25%</w:t>
            </w:r>
          </w:p>
        </w:tc>
        <w:tc>
          <w:tcPr>
            <w:tcW w:type="dxa" w:w="2610"/>
          </w:tcPr>
          <w:p w14:paraId="00FFFAD8"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75%</w:t>
            </w:r>
          </w:p>
        </w:tc>
      </w:tr>
      <w:tr w14:paraId="5B3DFF82" w:rsidR="00AD6095" w:rsidRPr="00AD6095" w:rsidTr="007C58C4" w14:textId="77777777">
        <w:tc>
          <w:tcPr>
            <w:tcW w:type="dxa" w:w="2394"/>
          </w:tcPr>
          <w:p w14:paraId="76AEE08F"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25.1-50%</w:t>
            </w:r>
          </w:p>
        </w:tc>
        <w:tc>
          <w:tcPr>
            <w:tcW w:type="dxa" w:w="3024"/>
          </w:tcPr>
          <w:p w14:paraId="2DE9B354"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50%</w:t>
            </w:r>
          </w:p>
        </w:tc>
        <w:tc>
          <w:tcPr>
            <w:tcW w:type="dxa" w:w="2610"/>
          </w:tcPr>
          <w:p w14:paraId="79916E36"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50%</w:t>
            </w:r>
          </w:p>
        </w:tc>
      </w:tr>
      <w:tr w14:paraId="76D2257A" w:rsidR="00AD6095" w:rsidRPr="00AD6095" w:rsidTr="007C58C4" w14:textId="77777777">
        <w:tc>
          <w:tcPr>
            <w:tcW w:type="dxa" w:w="2394"/>
          </w:tcPr>
          <w:p w14:paraId="747FFBA9"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50.1-100%</w:t>
            </w:r>
          </w:p>
        </w:tc>
        <w:tc>
          <w:tcPr>
            <w:tcW w:type="dxa" w:w="3024"/>
          </w:tcPr>
          <w:p w14:paraId="6CE66FA3"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100%</w:t>
            </w:r>
          </w:p>
        </w:tc>
        <w:tc>
          <w:tcPr>
            <w:tcW w:type="dxa" w:w="2610"/>
          </w:tcPr>
          <w:p w14:paraId="5F55BA1F"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0%</w:t>
            </w:r>
          </w:p>
        </w:tc>
      </w:tr>
    </w:tbl>
    <w:p w14:paraId="76F4C0F0"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69AAEB3"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*Tenga en cuenta que los reembolsos se basan en el coste total de la matrícula. Si un estudiante está en un plan de pagos, los reembolsos o pagos adicionales se ajustarán en función de la cantidad adeudada en la última fecha de asistencia verificable del estudiante. *</w:t>
      </w:r>
    </w:p>
    <w:p w14:paraId="172CD814"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ab/>
      </w:r>
    </w:p>
    <w:p w14:paraId="2E6A42F2"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Si un estudiante desea retirarse de su programa, debe notificar al director escolar y avisar con la mayor antelación posible. Esta notificación debe hacerse en persona o por escrito. Todas las </w:t>
      </w:r>
      <w:r w:rsidRPr="00AD6095">
        <w:rPr>
          <w:rFonts w:ascii="Times New Roman" w:cs="Times New Roman" w:hAnsi="Times New Roman"/>
          <w:kern w:val="0"/>
          <w:lang w:eastAsia="en-US"/>
          <w14:ligatures w14:val="none"/>
        </w:rPr>
        <w:lastRenderedPageBreak/>
        <w:t>obligaciones financieras deben ser cumplidas por el estudiante para poder recibir un expediente académico escolar.</w:t>
      </w:r>
    </w:p>
    <w:p w14:paraId="3D9702EC" w:rsidP="00AD6095" w:rsidR="00AD6095" w:rsidRDefault="00AD6095" w:rsidRPr="00AD6095" w14:textId="77777777">
      <w:pPr>
        <w:spacing w:after="0" w:line="240" w:lineRule="auto"/>
        <w:rPr>
          <w:rFonts w:ascii="Times New Roman" w:cs="Times New Roman" w:hAnsi="Times New Roman"/>
          <w:b/>
          <w:kern w:val="0"/>
          <w:u w:val="single"/>
          <w:lang w:eastAsia="en-US"/>
          <w14:ligatures w14:val="none"/>
        </w:rPr>
      </w:pPr>
      <w:r w:rsidRPr="00AD6095">
        <w:rPr>
          <w:rFonts w:ascii="Times New Roman" w:cs="Times New Roman" w:hAnsi="Times New Roman"/>
          <w:kern w:val="0"/>
          <w:lang w:eastAsia="en-US"/>
          <w14:ligatures w14:val="none"/>
        </w:rPr>
        <w:t>TODOS LOS REEMBOLSOS DEBEN REALIZARSE EN UN PLAZO DE TREINTA DÍAS DESDE LA NOTIFICACIÓN POR ESCRITO O SIN NOTIFICACIÓN POR ESCRITO POR TU PARTE EN UN PLAZO DE TREINTA DÍAS DESDE QUE DETERMINEMOS LA FECHA LÍMITE DE TU ASISTENCIA VERIFICABLE.</w:t>
      </w:r>
    </w:p>
    <w:p w14:paraId="7396BD5C" w:rsidP="00B94551" w:rsidR="00B94551" w:rsidRDefault="00B94551" w14:textId="77777777">
      <w:pPr>
        <w:jc w:val="center"/>
      </w:pPr>
    </w:p>
    <w:p w14:paraId="42DBF3E3" w:rsidP="00B94551" w:rsidR="00AD6095" w:rsidRDefault="00AD6095" w14:textId="77777777">
      <w:pPr>
        <w:jc w:val="center"/>
      </w:pPr>
    </w:p>
    <w:p w14:paraId="1CFE2097" w:rsidP="00B94551" w:rsidR="00AD6095" w:rsidRDefault="00AD6095" w14:textId="77777777">
      <w:pPr>
        <w:jc w:val="center"/>
      </w:pPr>
    </w:p>
    <w:p w14:paraId="781800D4" w:rsidP="00B94551" w:rsidR="00AD6095" w:rsidRDefault="00AD6095" w14:textId="77777777">
      <w:pPr>
        <w:jc w:val="center"/>
      </w:pPr>
    </w:p>
    <w:p w14:paraId="23FE5531" w:rsidP="00B94551" w:rsidR="00AD6095" w:rsidRDefault="00AD6095" w14:textId="77777777">
      <w:pPr>
        <w:jc w:val="center"/>
      </w:pPr>
    </w:p>
    <w:p w14:paraId="5FDD35A8" w:rsidP="00B94551" w:rsidR="00AD6095" w:rsidRDefault="00AD6095" w14:textId="77777777">
      <w:pPr>
        <w:jc w:val="center"/>
      </w:pPr>
    </w:p>
    <w:p w14:paraId="5C2AD9CD"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t>POLÍTICA DE TERMINACIÓN</w:t>
      </w:r>
    </w:p>
    <w:p w14:paraId="72F28162"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5C5A8CBA"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Nos reservamos el derecho de despedir a cualquier estudiante por lo siguiente:</w:t>
      </w:r>
    </w:p>
    <w:p w14:paraId="18D5ACCA"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58528677" w:rsidP="00AD6095" w:rsidR="00AD6095" w:rsidRDefault="00AD6095" w:rsidRPr="00AD6095" w14:textId="77777777">
      <w:pPr>
        <w:widowControl w:val="0"/>
        <w:numPr>
          <w:ilvl w:val="0"/>
          <w:numId w:val="2"/>
        </w:numPr>
        <w:autoSpaceDE w:val="0"/>
        <w:autoSpaceDN w:val="0"/>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Incumplimiento de los pagos contractuales de la matrícula</w:t>
      </w:r>
    </w:p>
    <w:p w14:paraId="70FD6F33" w:rsidP="00AD6095" w:rsidR="00AD6095" w:rsidRDefault="00AD6095" w:rsidRPr="00AD6095" w14:textId="77777777">
      <w:pPr>
        <w:widowControl w:val="0"/>
        <w:numPr>
          <w:ilvl w:val="0"/>
          <w:numId w:val="2"/>
        </w:numPr>
        <w:autoSpaceDE w:val="0"/>
        <w:autoSpaceDN w:val="0"/>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Violación de la Política de Conducta del centro descrita en el Catálogo del Colegio</w:t>
      </w:r>
    </w:p>
    <w:p w14:paraId="459FEDEA" w:rsidP="00AD6095" w:rsidR="00AD6095" w:rsidRDefault="00AD6095" w:rsidRPr="00AD6095" w14:textId="77777777">
      <w:pPr>
        <w:widowControl w:val="0"/>
        <w:numPr>
          <w:ilvl w:val="0"/>
          <w:numId w:val="2"/>
        </w:numPr>
        <w:autoSpaceDE w:val="0"/>
        <w:autoSpaceDN w:val="0"/>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Violación de la política de asistencia del colegio en el Catálogo Escolar</w:t>
      </w:r>
    </w:p>
    <w:p w14:paraId="2377038D" w:rsidP="00AD6095" w:rsidR="00AD6095" w:rsidRDefault="00AD6095" w:rsidRPr="00AD6095" w14:textId="77777777">
      <w:pPr>
        <w:widowControl w:val="0"/>
        <w:numPr>
          <w:ilvl w:val="0"/>
          <w:numId w:val="2"/>
        </w:numPr>
        <w:autoSpaceDE w:val="0"/>
        <w:autoSpaceDN w:val="0"/>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Incumplimiento del requisito de Progreso Académico Suficiente en el Catálogo Escolar.</w:t>
      </w:r>
    </w:p>
    <w:p w14:paraId="27CFEE06"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6EEB1FB0" w:rsidP="00AD6095" w:rsidR="00AD6095" w:rsidRDefault="00AD6095" w:rsidRPr="00AD6095" w14:textId="77777777">
      <w:pPr>
        <w:spacing w:after="0" w:line="240" w:lineRule="auto"/>
        <w:ind w:firstLine="720" w:left="2880"/>
        <w:rPr>
          <w:rFonts w:ascii="Times New Roman" w:cs="Times New Roman" w:hAnsi="Times New Roman"/>
          <w:b/>
          <w:kern w:val="0"/>
          <w:u w:val="single"/>
          <w:lang w:eastAsia="en-US"/>
          <w14:ligatures w14:val="none"/>
        </w:rPr>
      </w:pPr>
    </w:p>
    <w:p w14:paraId="4D2B9607" w:rsidP="00AD6095" w:rsidR="00AD6095" w:rsidRDefault="00AD6095" w:rsidRPr="00AD6095" w14:textId="77777777">
      <w:pPr>
        <w:spacing w:after="0" w:line="240" w:lineRule="auto"/>
        <w:ind w:firstLine="720" w:left="2880"/>
        <w:rPr>
          <w:rFonts w:ascii="Times New Roman" w:cs="Times New Roman" w:hAnsi="Times New Roman"/>
          <w:b/>
          <w:kern w:val="0"/>
          <w:u w:val="single"/>
          <w:lang w:eastAsia="en-US"/>
          <w14:ligatures w14:val="none"/>
        </w:rPr>
      </w:pPr>
    </w:p>
    <w:p w14:paraId="1C276462" w:rsidP="00AD6095" w:rsidR="00AD6095" w:rsidRDefault="00AD6095" w:rsidRPr="00AD6095" w14:textId="77777777">
      <w:pPr>
        <w:spacing w:after="0" w:line="240" w:lineRule="auto"/>
        <w:ind w:firstLine="720" w:left="2880"/>
        <w:rPr>
          <w:rFonts w:ascii="Times New Roman" w:cs="Times New Roman" w:hAnsi="Times New Roman"/>
          <w:b/>
          <w:kern w:val="0"/>
          <w:u w:val="single"/>
          <w:lang w:eastAsia="en-US"/>
          <w14:ligatures w14:val="none"/>
        </w:rPr>
      </w:pPr>
    </w:p>
    <w:p w14:paraId="2E42D546" w:rsidP="00AD6095" w:rsidR="00AD6095" w:rsidRDefault="00AD6095" w:rsidRPr="00AD6095" w14:textId="77777777">
      <w:pPr>
        <w:spacing w:after="0" w:line="240" w:lineRule="auto"/>
        <w:ind w:firstLine="720" w:left="2880"/>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t>GRADUACIÓN</w:t>
      </w:r>
    </w:p>
    <w:p w14:paraId="54FCB7D1"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7E24C183"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Para graduarse, el estudiante debe completar todas las horas requeridas con un </w:t>
      </w:r>
      <w:r w:rsidRPr="00AD6095">
        <w:rPr>
          <w:rFonts w:ascii="Times New Roman" w:cs="Times New Roman" w:hAnsi="Times New Roman" w:hint="eastAsia"/>
          <w:kern w:val="0"/>
          <w14:ligatures w14:val="none"/>
        </w:rPr>
        <w:t>promedio del 75%.</w:t>
      </w:r>
    </w:p>
    <w:p w14:paraId="6320B0B4"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Tras la finalización exitosa del programa, aceptamos otorgarte un Certificado de Finalización y un Expediente Académico Oficial del Estudiante.  </w:t>
      </w:r>
    </w:p>
    <w:p w14:paraId="7827DBCE"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C2855B0"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El colegio se reserva el derecho de retener certificados y expedientes académicos oficiales si el estudiante no cumple con los pagos contractuales de la matrícula.</w:t>
      </w:r>
    </w:p>
    <w:p w14:paraId="226C117D"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6E7A601"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Aunque la escuela puede ayudar con la colocación, no garantiza empleo tras la graduación.</w:t>
      </w:r>
    </w:p>
    <w:p w14:paraId="1FD833AE"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44436058" w:rsidP="00AD6095" w:rsidR="00AD6095" w:rsidRDefault="00AD6095" w:rsidRPr="00AD6095" w14:textId="77777777">
      <w:pPr>
        <w:widowControl w:val="0"/>
        <w:autoSpaceDE w:val="0"/>
        <w:autoSpaceDN w:val="0"/>
        <w:spacing w:after="0" w:line="240" w:lineRule="auto"/>
        <w:jc w:val="both"/>
        <w:rPr>
          <w:rFonts w:ascii="Times New Roman" w:cs="Times New Roman" w:eastAsia="Arial" w:hAnsi="Times New Roman"/>
          <w:kern w:val="0"/>
          <w:lang w:eastAsia="en-US"/>
          <w14:ligatures w14:val="none"/>
        </w:rPr>
      </w:pPr>
      <w:r w:rsidRPr="00AD6095">
        <w:rPr>
          <w:rFonts w:ascii="Times New Roman" w:cs="Times New Roman" w:eastAsia="Arial" w:hAnsi="Times New Roman"/>
          <w:kern w:val="0"/>
          <w:lang w:eastAsia="en-US"/>
          <w14:ligatures w14:val="none"/>
        </w:rPr>
        <w:t>Un historial penal puede ser un obstáculo para el empleo.</w:t>
      </w:r>
    </w:p>
    <w:p w14:paraId="67D3EA68" w:rsidP="00AD6095" w:rsidR="00AD6095" w:rsidRDefault="00AD6095" w:rsidRPr="00AD6095" w14:textId="77777777">
      <w:pPr>
        <w:widowControl w:val="0"/>
        <w:autoSpaceDE w:val="0"/>
        <w:autoSpaceDN w:val="0"/>
        <w:spacing w:after="0" w:line="240" w:lineRule="auto"/>
        <w:jc w:val="both"/>
        <w:rPr>
          <w:rFonts w:ascii="Times New Roman" w:cs="Times New Roman" w:eastAsia="Malgun Gothic" w:hAnsi="Times New Roman"/>
          <w:b/>
          <w:bCs/>
          <w:kern w:val="0"/>
        </w:rPr>
      </w:pPr>
    </w:p>
    <w:p w14:paraId="47D47AD6" w:rsidP="00AD6095" w:rsidR="00AD6095" w:rsidRDefault="00AD6095" w:rsidRPr="00AD6095" w14:textId="77777777">
      <w:pPr>
        <w:widowControl w:val="0"/>
        <w:kinsoku w:val="0"/>
        <w:overflowPunct w:val="0"/>
        <w:autoSpaceDE w:val="0"/>
        <w:autoSpaceDN w:val="0"/>
        <w:adjustRightInd w:val="0"/>
        <w:spacing w:after="0" w:before="53" w:line="276" w:lineRule="exact"/>
        <w:ind w:left="204"/>
        <w:jc w:val="both"/>
        <w:outlineLvl w:val="0"/>
        <w:rPr>
          <w:rFonts w:ascii="Arial" w:cs="Arial" w:eastAsia="Malgun Gothic" w:hAnsi="Arial"/>
          <w:b/>
          <w:bCs/>
          <w:kern w:val="0"/>
        </w:rPr>
      </w:pPr>
      <w:r w:rsidRPr="00AD6095">
        <w:rPr>
          <w:rFonts w:ascii="Arial" w:cs="Arial" w:eastAsia="Malgun Gothic" w:hAnsi="Arial"/>
          <w:b/>
          <w:bCs/>
          <w:kern w:val="0"/>
        </w:rPr>
        <w:t>Coste sobre contrato</w:t>
      </w:r>
    </w:p>
    <w:p w14:paraId="3D794287" w:rsidP="00AD6095" w:rsidR="00AD6095" w:rsidRDefault="00AD6095" w:rsidRPr="00AD6095" w14:textId="77777777">
      <w:pPr>
        <w:widowControl w:val="0"/>
        <w:kinsoku w:val="0"/>
        <w:overflowPunct w:val="0"/>
        <w:autoSpaceDE w:val="0"/>
        <w:autoSpaceDN w:val="0"/>
        <w:adjustRightInd w:val="0"/>
        <w:spacing w:after="0" w:line="240" w:lineRule="auto"/>
        <w:ind w:left="203" w:right="410"/>
        <w:jc w:val="both"/>
        <w:rPr>
          <w:rFonts w:ascii="Arial" w:cs="Arial" w:eastAsia="Malgun Gothic" w:hAnsi="Arial"/>
          <w:b/>
          <w:bCs/>
          <w:kern w:val="0"/>
          <w:sz w:val="22"/>
          <w:szCs w:val="22"/>
        </w:rPr>
      </w:pPr>
      <w:r w:rsidRPr="00AD6095">
        <w:rPr>
          <w:rFonts w:ascii="Arial" w:cs="Arial" w:eastAsia="Malgun Gothic" w:hAnsi="Arial"/>
          <w:kern w:val="0"/>
          <w:sz w:val="22"/>
          <w:szCs w:val="22"/>
        </w:rPr>
        <w:t xml:space="preserve">Si un estudiante no completa el programa en el tiempo acordado, se le concede un periodo adicional de 5 horas para completar el curso sin coste alguno. Las horas recuperadas </w:t>
      </w:r>
      <w:r w:rsidRPr="00AD6095">
        <w:rPr>
          <w:rFonts w:ascii="Arial" w:cs="Arial" w:eastAsia="Malgun Gothic" w:hAnsi="Arial"/>
          <w:kern w:val="0"/>
          <w:sz w:val="22"/>
          <w:szCs w:val="22"/>
        </w:rPr>
        <w:lastRenderedPageBreak/>
        <w:t xml:space="preserve">después de la fecha de graduación se cobrarán a la tarifa horaria del programa: </w:t>
      </w:r>
      <w:r w:rsidRPr="00AD6095">
        <w:rPr>
          <w:rFonts w:ascii="Arial" w:cs="Arial" w:eastAsia="Malgun Gothic" w:hAnsi="Arial"/>
          <w:b/>
          <w:bCs/>
          <w:kern w:val="0"/>
          <w:sz w:val="22"/>
          <w:szCs w:val="22"/>
        </w:rPr>
        <w:t>Tecnología de Uñas 40,00 $</w:t>
      </w:r>
    </w:p>
    <w:p w14:paraId="6FFA0643" w:rsidP="00AD6095" w:rsidR="00AD6095" w:rsidRDefault="00AD6095" w:rsidRPr="00AD6095" w14:textId="77777777">
      <w:pPr>
        <w:widowControl w:val="0"/>
        <w:kinsoku w:val="0"/>
        <w:overflowPunct w:val="0"/>
        <w:autoSpaceDE w:val="0"/>
        <w:autoSpaceDN w:val="0"/>
        <w:adjustRightInd w:val="0"/>
        <w:spacing w:after="0" w:line="252" w:lineRule="exact"/>
        <w:ind w:left="203"/>
        <w:jc w:val="both"/>
        <w:outlineLvl w:val="1"/>
        <w:rPr>
          <w:rFonts w:ascii="Arial" w:cs="Arial" w:eastAsia="Malgun Gothic" w:hAnsi="Arial"/>
          <w:b/>
          <w:bCs/>
          <w:kern w:val="0"/>
          <w:sz w:val="22"/>
          <w:szCs w:val="22"/>
        </w:rPr>
      </w:pPr>
      <w:r w:rsidRPr="00AD6095">
        <w:rPr>
          <w:rFonts w:ascii="Arial" w:cs="Arial" w:eastAsia="Malgun Gothic" w:hAnsi="Arial"/>
          <w:b/>
          <w:bCs/>
          <w:kern w:val="0"/>
          <w:sz w:val="22"/>
          <w:szCs w:val="22"/>
        </w:rPr>
        <w:t>Tecnología de pestañas 60,00 $</w:t>
      </w:r>
    </w:p>
    <w:p w14:paraId="65CF34A5" w:rsidP="00AD6095" w:rsidR="00AD6095" w:rsidRDefault="00AD6095" w:rsidRPr="00AD6095" w14:textId="77777777">
      <w:pPr>
        <w:widowControl w:val="0"/>
        <w:kinsoku w:val="0"/>
        <w:overflowPunct w:val="0"/>
        <w:autoSpaceDE w:val="0"/>
        <w:autoSpaceDN w:val="0"/>
        <w:adjustRightInd w:val="0"/>
        <w:spacing w:after="0" w:before="201" w:line="240" w:lineRule="auto"/>
        <w:ind w:left="204"/>
        <w:outlineLvl w:val="0"/>
        <w:rPr>
          <w:rFonts w:ascii="Arial" w:cs="Arial" w:eastAsia="Malgun Gothic" w:hAnsi="Arial"/>
          <w:b/>
          <w:bCs/>
          <w:kern w:val="0"/>
        </w:rPr>
      </w:pPr>
    </w:p>
    <w:p w14:paraId="592384F7" w:rsidP="00AD6095" w:rsidR="00AD6095" w:rsidRDefault="00AD6095" w:rsidRPr="00AD6095" w14:textId="77777777">
      <w:pPr>
        <w:widowControl w:val="0"/>
        <w:kinsoku w:val="0"/>
        <w:overflowPunct w:val="0"/>
        <w:autoSpaceDE w:val="0"/>
        <w:autoSpaceDN w:val="0"/>
        <w:adjustRightInd w:val="0"/>
        <w:spacing w:after="0" w:before="201" w:line="240" w:lineRule="auto"/>
        <w:ind w:left="204"/>
        <w:outlineLvl w:val="0"/>
        <w:rPr>
          <w:rFonts w:ascii="Arial" w:cs="Arial" w:eastAsia="Malgun Gothic" w:hAnsi="Arial"/>
          <w:b/>
          <w:bCs/>
          <w:kern w:val="0"/>
        </w:rPr>
      </w:pPr>
      <w:r w:rsidRPr="00AD6095">
        <w:rPr>
          <w:rFonts w:ascii="Arial" w:cs="Arial" w:eastAsia="Malgun Gothic" w:hAnsi="Arial"/>
          <w:b/>
          <w:bCs/>
          <w:kern w:val="0"/>
        </w:rPr>
        <w:t>Política de Asistencia al Empleo</w:t>
      </w:r>
    </w:p>
    <w:p w14:paraId="42B0EE91"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r w:rsidRPr="00AD6095">
        <w:rPr>
          <w:rFonts w:ascii="Arial" w:cs="Arial" w:eastAsia="Malgun Gothic" w:hAnsi="Arial"/>
          <w:kern w:val="0"/>
          <w:sz w:val="20"/>
          <w:szCs w:val="20"/>
        </w:rPr>
        <w:t xml:space="preserve">Aunque Connecticut Nail School </w:t>
      </w:r>
      <w:r w:rsidRPr="00AD6095">
        <w:rPr>
          <w:rFonts w:ascii="Arial" w:cs="Arial" w:eastAsia="Malgun Gothic" w:hAnsi="Arial"/>
          <w:b/>
          <w:bCs/>
          <w:kern w:val="0"/>
          <w:sz w:val="20"/>
          <w:szCs w:val="20"/>
          <w:u w:val="thick"/>
        </w:rPr>
        <w:t xml:space="preserve">no puede garantizar empleo </w:t>
      </w:r>
      <w:r w:rsidRPr="00AD6095">
        <w:rPr>
          <w:rFonts w:ascii="Arial" w:cs="Arial" w:eastAsia="Malgun Gothic" w:hAnsi="Arial"/>
          <w:kern w:val="0"/>
          <w:sz w:val="20"/>
          <w:szCs w:val="20"/>
        </w:rPr>
        <w:t>a sus graduados, la ayuda para encontrar empleo adecuado se ofrece publicando ofertas de empleo en el tablón de anuncios de oportunidades profesionales. Los estudiantes también reciben formación en desarrollo de currículums, profesionalidad y habilidades para entrevistas de trabajo. Connecticut Nail School mantiene una relación con profesionales y posibles empleadores de graduados de la Connecticut Nail School. Las recomendaciones de empleo se comunican a los graduados interesados según estén disponibles. Una</w:t>
      </w:r>
      <w:r w:rsidRPr="00AD6095">
        <w:rPr>
          <w:rFonts w:ascii="Arial" w:cs="Arial" w:eastAsia="Malgun Gothic" w:hAnsi="Arial" w:hint="eastAsia"/>
          <w:kern w:val="0"/>
          <w:sz w:val="20"/>
          <w:szCs w:val="20"/>
        </w:rPr>
        <w:t xml:space="preserve"> limitación física de antecedentes </w:t>
      </w:r>
      <w:r w:rsidRPr="00AD6095">
        <w:rPr>
          <w:rFonts w:ascii="Arial" w:cs="Arial" w:eastAsia="Malgun Gothic" w:hAnsi="Arial"/>
          <w:kern w:val="0"/>
          <w:sz w:val="20"/>
          <w:szCs w:val="20"/>
        </w:rPr>
        <w:t xml:space="preserve"> penales puede impedir que un estudiante o graduado obtenga empleo.</w:t>
      </w:r>
    </w:p>
    <w:p w14:paraId="18BD0DAA"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p>
    <w:p w14:paraId="27C1F632"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p>
    <w:p w14:paraId="570EA1EC"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p>
    <w:p w14:paraId="6766B8B1"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p>
    <w:p w14:paraId="6AC855F5" w:rsidP="00AD6095" w:rsidR="00AD6095" w:rsidRDefault="00AD6095" w:rsidRPr="00AD6095" w14:textId="77777777">
      <w:pPr>
        <w:widowControl w:val="0"/>
        <w:kinsoku w:val="0"/>
        <w:overflowPunct w:val="0"/>
        <w:autoSpaceDE w:val="0"/>
        <w:autoSpaceDN w:val="0"/>
        <w:adjustRightInd w:val="0"/>
        <w:spacing w:after="0" w:before="3" w:line="240" w:lineRule="auto"/>
        <w:rPr>
          <w:rFonts w:ascii="Arial" w:cs="Arial" w:eastAsia="Malgun Gothic" w:hAnsi="Arial"/>
          <w:kern w:val="0"/>
          <w:sz w:val="17"/>
          <w:szCs w:val="17"/>
        </w:rPr>
      </w:pPr>
    </w:p>
    <w:p w14:paraId="22969B48" w:rsidP="00AD6095" w:rsidR="00AD6095" w:rsidRDefault="00AD6095" w:rsidRPr="00AD6095" w14:textId="77777777">
      <w:pPr>
        <w:widowControl w:val="0"/>
        <w:kinsoku w:val="0"/>
        <w:overflowPunct w:val="0"/>
        <w:autoSpaceDE w:val="0"/>
        <w:autoSpaceDN w:val="0"/>
        <w:adjustRightInd w:val="0"/>
        <w:spacing w:after="0" w:line="240" w:lineRule="auto"/>
        <w:ind w:left="204" w:right="484"/>
        <w:outlineLvl w:val="2"/>
        <w:rPr>
          <w:rFonts w:ascii="Arial" w:cs="Arial" w:eastAsia="Malgun Gothic" w:hAnsi="Arial"/>
          <w:b/>
          <w:bCs/>
          <w:kern w:val="0"/>
          <w:sz w:val="20"/>
          <w:szCs w:val="20"/>
        </w:rPr>
      </w:pPr>
      <w:r w:rsidRPr="00AD6095">
        <w:rPr>
          <w:rFonts w:ascii="Arial" w:cs="Arial" w:eastAsia="Malgun Gothic" w:hAnsi="Arial"/>
          <w:b/>
          <w:bCs/>
          <w:kern w:val="0"/>
          <w:sz w:val="20"/>
          <w:szCs w:val="20"/>
        </w:rPr>
        <w:t>Este Acuerdo constituye un contrato vinculante entre el solicitante y la escuela cuando lo firman todas las partes aplicables y tras la aceptación por parte de la escuela. Al firmar a continuación, certificas que has leído el contrato, entendido su contenido y aceptado cumplir con todos sus requisitos, así como con las políticas generales del centro.</w:t>
      </w:r>
    </w:p>
    <w:p w14:paraId="06CFD5A1" w:rsidP="00AD6095" w:rsidR="00AD6095" w:rsidRDefault="00AD6095" w:rsidRPr="00AD6095" w14:textId="77777777">
      <w:pPr>
        <w:widowControl w:val="0"/>
        <w:kinsoku w:val="0"/>
        <w:overflowPunct w:val="0"/>
        <w:autoSpaceDE w:val="0"/>
        <w:autoSpaceDN w:val="0"/>
        <w:adjustRightInd w:val="0"/>
        <w:spacing w:after="0" w:line="240" w:lineRule="auto"/>
        <w:ind w:left="203" w:right="688"/>
        <w:rPr>
          <w:rFonts w:ascii="Arial" w:cs="Arial" w:eastAsia="Malgun Gothic" w:hAnsi="Arial"/>
          <w:b/>
          <w:bCs/>
          <w:kern w:val="0"/>
          <w:sz w:val="20"/>
          <w:szCs w:val="20"/>
        </w:rPr>
      </w:pPr>
      <w:r w:rsidRPr="00AD6095">
        <w:rPr>
          <w:rFonts w:ascii="Arial" w:cs="Arial" w:eastAsia="Malgun Gothic" w:hAnsi="Arial"/>
          <w:b/>
          <w:bCs/>
          <w:kern w:val="0"/>
          <w:sz w:val="20"/>
          <w:szCs w:val="20"/>
        </w:rPr>
        <w:t>Además, antes de inscribirse y firmar este contrato, reconoce haber recibido una copia de los siguientes elementos:</w:t>
      </w:r>
    </w:p>
    <w:p w14:paraId="6E432500" w:rsidP="00AD6095" w:rsidR="00AD6095" w:rsidRDefault="00AD6095" w:rsidRPr="00AD6095" w14:textId="77777777">
      <w:pPr>
        <w:widowControl w:val="0"/>
        <w:kinsoku w:val="0"/>
        <w:overflowPunct w:val="0"/>
        <w:autoSpaceDE w:val="0"/>
        <w:autoSpaceDN w:val="0"/>
        <w:adjustRightInd w:val="0"/>
        <w:spacing w:after="0" w:before="6" w:line="240" w:lineRule="auto"/>
        <w:rPr>
          <w:rFonts w:ascii="Arial" w:cs="Arial" w:eastAsia="Malgun Gothic" w:hAnsi="Arial"/>
          <w:b/>
          <w:bCs/>
          <w:kern w:val="0"/>
          <w:sz w:val="20"/>
          <w:szCs w:val="20"/>
        </w:rPr>
      </w:pPr>
    </w:p>
    <w:tbl>
      <w:tblPr>
        <w:tblW w:type="auto" w:w="0"/>
        <w:tblInd w:type="dxa" w:w="112"/>
        <w:tblLayout w:type="fixed"/>
        <w:tblCellMar>
          <w:left w:type="dxa" w:w="0"/>
          <w:right w:type="dxa" w:w="0"/>
        </w:tblCellMar>
        <w:tblLook w:firstColumn="0" w:firstRow="0" w:lastColumn="0" w:lastRow="0" w:noHBand="0" w:noVBand="0" w:val="0000"/>
      </w:tblPr>
      <w:tblGrid>
        <w:gridCol w:w="421"/>
        <w:gridCol w:w="4884"/>
        <w:gridCol w:w="1143"/>
        <w:gridCol w:w="4109"/>
      </w:tblGrid>
      <w:tr w14:paraId="499206E1" w:rsidR="00AD6095" w:rsidRPr="00AD6095" w:rsidTr="007C58C4" w14:textId="77777777">
        <w:trPr>
          <w:trHeight w:val="214"/>
        </w:trPr>
        <w:tc>
          <w:tcPr>
            <w:tcW w:type="dxa" w:w="421"/>
            <w:tcBorders>
              <w:top w:color="auto" w:space="0" w:sz="6" w:val="none"/>
              <w:left w:color="auto" w:space="0" w:sz="6" w:val="none"/>
              <w:bottom w:color="auto" w:space="0" w:sz="6" w:val="none"/>
              <w:right w:color="auto" w:space="0" w:sz="6" w:val="none"/>
            </w:tcBorders>
          </w:tcPr>
          <w:p w14:paraId="20EF74F3" w:rsidP="00AD6095" w:rsidR="00AD6095" w:rsidRDefault="00AD6095" w:rsidRPr="00AD6095" w14:textId="77777777">
            <w:pPr>
              <w:widowControl w:val="0"/>
              <w:kinsoku w:val="0"/>
              <w:overflowPunct w:val="0"/>
              <w:autoSpaceDE w:val="0"/>
              <w:autoSpaceDN w:val="0"/>
              <w:adjustRightInd w:val="0"/>
              <w:spacing w:after="0" w:line="194"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1D66632C" w:rsidP="00AD6095" w:rsidR="00AD6095" w:rsidRDefault="00AD6095" w:rsidRPr="00AD6095" w14:textId="77777777">
            <w:pPr>
              <w:widowControl w:val="0"/>
              <w:kinsoku w:val="0"/>
              <w:overflowPunct w:val="0"/>
              <w:autoSpaceDE w:val="0"/>
              <w:autoSpaceDN w:val="0"/>
              <w:adjustRightInd w:val="0"/>
              <w:spacing w:after="0" w:line="194" w:lineRule="exact"/>
              <w:ind w:left="131"/>
              <w:rPr>
                <w:rFonts w:ascii="Arial" w:cs="Arial" w:eastAsia="Malgun Gothic" w:hAnsi="Arial"/>
                <w:kern w:val="0"/>
                <w:sz w:val="18"/>
                <w:szCs w:val="18"/>
              </w:rPr>
            </w:pPr>
            <w:r w:rsidRPr="00AD6095">
              <w:rPr>
                <w:rFonts w:ascii="Arial" w:cs="Arial" w:eastAsia="Malgun Gothic" w:hAnsi="Arial"/>
                <w:kern w:val="0"/>
                <w:sz w:val="18"/>
                <w:szCs w:val="18"/>
              </w:rPr>
              <w:t>Catálogo escolar</w:t>
            </w:r>
          </w:p>
        </w:tc>
        <w:tc>
          <w:tcPr>
            <w:tcW w:type="dxa" w:w="1143"/>
            <w:tcBorders>
              <w:top w:color="auto" w:space="0" w:sz="6" w:val="none"/>
              <w:left w:color="auto" w:space="0" w:sz="6" w:val="none"/>
              <w:bottom w:color="auto" w:space="0" w:sz="6" w:val="none"/>
              <w:right w:color="auto" w:space="0" w:sz="6" w:val="none"/>
            </w:tcBorders>
          </w:tcPr>
          <w:p w14:paraId="7BF7611A" w:rsidP="00AD6095" w:rsidR="00AD6095" w:rsidRDefault="00AD6095" w:rsidRPr="00AD6095" w14:textId="77777777">
            <w:pPr>
              <w:widowControl w:val="0"/>
              <w:kinsoku w:val="0"/>
              <w:overflowPunct w:val="0"/>
              <w:autoSpaceDE w:val="0"/>
              <w:autoSpaceDN w:val="0"/>
              <w:adjustRightInd w:val="0"/>
              <w:spacing w:after="0" w:line="194"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5C5525A5" w:rsidP="00AD6095" w:rsidR="00AD6095" w:rsidRDefault="00AD6095" w:rsidRPr="00AD6095" w14:textId="77777777">
            <w:pPr>
              <w:widowControl w:val="0"/>
              <w:kinsoku w:val="0"/>
              <w:overflowPunct w:val="0"/>
              <w:autoSpaceDE w:val="0"/>
              <w:autoSpaceDN w:val="0"/>
              <w:adjustRightInd w:val="0"/>
              <w:spacing w:after="0" w:line="194" w:lineRule="exact"/>
              <w:ind w:left="136"/>
              <w:rPr>
                <w:rFonts w:ascii="Arial" w:cs="Arial" w:eastAsia="Malgun Gothic" w:hAnsi="Arial"/>
                <w:kern w:val="0"/>
                <w:sz w:val="18"/>
                <w:szCs w:val="18"/>
              </w:rPr>
            </w:pPr>
            <w:r w:rsidRPr="00AD6095">
              <w:rPr>
                <w:rFonts w:ascii="Arial" w:cs="Arial" w:eastAsia="Malgun Gothic" w:hAnsi="Arial" w:hint="eastAsia"/>
                <w:kern w:val="0"/>
                <w:sz w:val="18"/>
                <w:szCs w:val="18"/>
              </w:rPr>
              <w:t xml:space="preserve"> Esquema </w:t>
            </w:r>
            <w:r w:rsidRPr="00AD6095">
              <w:rPr>
                <w:rFonts w:ascii="Arial" w:cs="Arial" w:eastAsia="Malgun Gothic" w:hAnsi="Arial"/>
                <w:kern w:val="0"/>
                <w:sz w:val="18"/>
                <w:szCs w:val="18"/>
              </w:rPr>
              <w:t>de clase</w:t>
            </w:r>
          </w:p>
        </w:tc>
      </w:tr>
      <w:tr w14:paraId="2BA1EBB6" w:rsidR="00AD6095" w:rsidRPr="00AD6095" w:rsidTr="007C58C4" w14:textId="77777777">
        <w:trPr>
          <w:trHeight w:val="222"/>
        </w:trPr>
        <w:tc>
          <w:tcPr>
            <w:tcW w:type="dxa" w:w="421"/>
            <w:tcBorders>
              <w:top w:color="auto" w:space="0" w:sz="6" w:val="none"/>
              <w:left w:color="auto" w:space="0" w:sz="6" w:val="none"/>
              <w:bottom w:color="auto" w:space="0" w:sz="6" w:val="none"/>
              <w:right w:color="auto" w:space="0" w:sz="6" w:val="none"/>
            </w:tcBorders>
          </w:tcPr>
          <w:p w14:paraId="021EBAB6" w:rsidP="00AD6095" w:rsidR="00AD6095" w:rsidRDefault="00AD6095" w:rsidRPr="00AD6095" w14:textId="77777777">
            <w:pPr>
              <w:widowControl w:val="0"/>
              <w:kinsoku w:val="0"/>
              <w:overflowPunct w:val="0"/>
              <w:autoSpaceDE w:val="0"/>
              <w:autoSpaceDN w:val="0"/>
              <w:adjustRightInd w:val="0"/>
              <w:spacing w:after="0" w:line="202"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6FED8AD7" w:rsidP="00AD6095" w:rsidR="00AD6095" w:rsidRDefault="00AD6095" w:rsidRPr="00AD6095" w14:textId="77777777">
            <w:pPr>
              <w:widowControl w:val="0"/>
              <w:kinsoku w:val="0"/>
              <w:overflowPunct w:val="0"/>
              <w:autoSpaceDE w:val="0"/>
              <w:autoSpaceDN w:val="0"/>
              <w:adjustRightInd w:val="0"/>
              <w:spacing w:after="0" w:line="202" w:lineRule="exact"/>
              <w:ind w:left="131"/>
              <w:rPr>
                <w:rFonts w:ascii="Arial" w:cs="Arial" w:eastAsia="Malgun Gothic" w:hAnsi="Arial"/>
                <w:kern w:val="0"/>
                <w:sz w:val="18"/>
                <w:szCs w:val="18"/>
              </w:rPr>
            </w:pPr>
            <w:r w:rsidRPr="00AD6095">
              <w:rPr>
                <w:rFonts w:ascii="Arial" w:cs="Arial" w:eastAsia="Malgun Gothic" w:hAnsi="Arial"/>
                <w:kern w:val="0"/>
                <w:sz w:val="18"/>
                <w:szCs w:val="18"/>
              </w:rPr>
              <w:t>Lista de equipamiento de estudiantes</w:t>
            </w:r>
          </w:p>
        </w:tc>
        <w:tc>
          <w:tcPr>
            <w:tcW w:type="dxa" w:w="1143"/>
            <w:tcBorders>
              <w:top w:color="auto" w:space="0" w:sz="6" w:val="none"/>
              <w:left w:color="auto" w:space="0" w:sz="6" w:val="none"/>
              <w:bottom w:color="auto" w:space="0" w:sz="6" w:val="none"/>
              <w:right w:color="auto" w:space="0" w:sz="6" w:val="none"/>
            </w:tcBorders>
          </w:tcPr>
          <w:p w14:paraId="06F45931" w:rsidP="00AD6095" w:rsidR="00AD6095" w:rsidRDefault="00AD6095" w:rsidRPr="00AD6095" w14:textId="77777777">
            <w:pPr>
              <w:widowControl w:val="0"/>
              <w:kinsoku w:val="0"/>
              <w:overflowPunct w:val="0"/>
              <w:autoSpaceDE w:val="0"/>
              <w:autoSpaceDN w:val="0"/>
              <w:adjustRightInd w:val="0"/>
              <w:spacing w:after="0" w:line="202"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670E5363" w:rsidP="00AD6095" w:rsidR="00AD6095" w:rsidRDefault="00AD6095" w:rsidRPr="00AD6095" w14:textId="77777777">
            <w:pPr>
              <w:widowControl w:val="0"/>
              <w:kinsoku w:val="0"/>
              <w:overflowPunct w:val="0"/>
              <w:autoSpaceDE w:val="0"/>
              <w:autoSpaceDN w:val="0"/>
              <w:adjustRightInd w:val="0"/>
              <w:spacing w:after="0" w:before="12" w:line="190" w:lineRule="exact"/>
              <w:ind w:left="136"/>
              <w:rPr>
                <w:rFonts w:ascii="Arial" w:cs="Arial" w:eastAsia="Malgun Gothic" w:hAnsi="Arial"/>
                <w:kern w:val="0"/>
                <w:sz w:val="18"/>
                <w:szCs w:val="18"/>
              </w:rPr>
            </w:pPr>
            <w:r w:rsidRPr="00AD6095">
              <w:rPr>
                <w:rFonts w:ascii="Arial" w:cs="Arial" w:eastAsia="Malgun Gothic" w:hAnsi="Arial"/>
                <w:kern w:val="0"/>
                <w:sz w:val="18"/>
                <w:szCs w:val="18"/>
              </w:rPr>
              <w:t>Política de Progreso Académico Satisfactorio</w:t>
            </w:r>
          </w:p>
        </w:tc>
      </w:tr>
      <w:tr w14:paraId="516604C3" w:rsidR="00AD6095" w:rsidRPr="00AD6095" w:rsidTr="007C58C4" w14:textId="77777777">
        <w:trPr>
          <w:trHeight w:val="217"/>
        </w:trPr>
        <w:tc>
          <w:tcPr>
            <w:tcW w:type="dxa" w:w="421"/>
            <w:tcBorders>
              <w:top w:color="auto" w:space="0" w:sz="6" w:val="none"/>
              <w:left w:color="auto" w:space="0" w:sz="6" w:val="none"/>
              <w:bottom w:color="auto" w:space="0" w:sz="6" w:val="none"/>
              <w:right w:color="auto" w:space="0" w:sz="6" w:val="none"/>
            </w:tcBorders>
          </w:tcPr>
          <w:p w14:paraId="7DDC6A6C" w:rsidP="00AD6095" w:rsidR="00AD6095" w:rsidRDefault="00AD6095" w:rsidRPr="00AD6095" w14:textId="77777777">
            <w:pPr>
              <w:widowControl w:val="0"/>
              <w:kinsoku w:val="0"/>
              <w:overflowPunct w:val="0"/>
              <w:autoSpaceDE w:val="0"/>
              <w:autoSpaceDN w:val="0"/>
              <w:adjustRightInd w:val="0"/>
              <w:spacing w:after="0" w:line="197"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0BEBB21D" w:rsidP="00AD6095" w:rsidR="00AD6095" w:rsidRDefault="00AD6095" w:rsidRPr="00AD6095" w14:textId="77777777">
            <w:pPr>
              <w:widowControl w:val="0"/>
              <w:kinsoku w:val="0"/>
              <w:overflowPunct w:val="0"/>
              <w:autoSpaceDE w:val="0"/>
              <w:autoSpaceDN w:val="0"/>
              <w:adjustRightInd w:val="0"/>
              <w:spacing w:after="0" w:line="197" w:lineRule="exact"/>
              <w:ind w:left="131"/>
              <w:rPr>
                <w:rFonts w:ascii="Arial" w:cs="Arial" w:eastAsia="Malgun Gothic" w:hAnsi="Arial"/>
                <w:kern w:val="0"/>
                <w:sz w:val="18"/>
                <w:szCs w:val="18"/>
              </w:rPr>
            </w:pPr>
            <w:r w:rsidRPr="00AD6095">
              <w:rPr>
                <w:rFonts w:ascii="Arial" w:cs="Arial" w:eastAsia="Malgun Gothic" w:hAnsi="Arial"/>
                <w:kern w:val="0"/>
                <w:sz w:val="18"/>
                <w:szCs w:val="18"/>
              </w:rPr>
              <w:t>Requisitos de la industria respecto a la licencia estatal</w:t>
            </w:r>
          </w:p>
        </w:tc>
        <w:tc>
          <w:tcPr>
            <w:tcW w:type="dxa" w:w="1143"/>
            <w:tcBorders>
              <w:top w:color="auto" w:space="0" w:sz="6" w:val="none"/>
              <w:left w:color="auto" w:space="0" w:sz="6" w:val="none"/>
              <w:bottom w:color="auto" w:space="0" w:sz="6" w:val="none"/>
              <w:right w:color="auto" w:space="0" w:sz="6" w:val="none"/>
            </w:tcBorders>
          </w:tcPr>
          <w:p w14:paraId="6C1CC631" w:rsidP="00AD6095" w:rsidR="00AD6095" w:rsidRDefault="00AD6095" w:rsidRPr="00AD6095" w14:textId="77777777">
            <w:pPr>
              <w:widowControl w:val="0"/>
              <w:kinsoku w:val="0"/>
              <w:overflowPunct w:val="0"/>
              <w:autoSpaceDE w:val="0"/>
              <w:autoSpaceDN w:val="0"/>
              <w:adjustRightInd w:val="0"/>
              <w:spacing w:after="0" w:line="197"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26EC46D4" w:rsidP="00AD6095" w:rsidR="00AD6095" w:rsidRDefault="00AD6095" w:rsidRPr="00AD6095" w14:textId="77777777">
            <w:pPr>
              <w:widowControl w:val="0"/>
              <w:kinsoku w:val="0"/>
              <w:overflowPunct w:val="0"/>
              <w:autoSpaceDE w:val="0"/>
              <w:autoSpaceDN w:val="0"/>
              <w:adjustRightInd w:val="0"/>
              <w:spacing w:after="0" w:line="197" w:lineRule="exact"/>
              <w:ind w:left="136"/>
              <w:rPr>
                <w:rFonts w:ascii="Arial" w:cs="Arial" w:eastAsia="Malgun Gothic" w:hAnsi="Arial"/>
                <w:kern w:val="0"/>
                <w:sz w:val="18"/>
                <w:szCs w:val="18"/>
              </w:rPr>
            </w:pPr>
            <w:r w:rsidRPr="00AD6095">
              <w:rPr>
                <w:rFonts w:ascii="Arial" w:cs="Arial" w:eastAsia="Malgun Gothic" w:hAnsi="Arial"/>
                <w:kern w:val="0"/>
                <w:sz w:val="18"/>
                <w:szCs w:val="18"/>
              </w:rPr>
              <w:t>Política de la Ley de Derechos y Privacidad de la Educación Familiar</w:t>
            </w:r>
          </w:p>
        </w:tc>
      </w:tr>
      <w:tr w14:paraId="76FC75DA" w:rsidR="00AD6095" w:rsidRPr="00AD6095" w:rsidTr="007C58C4" w14:textId="77777777">
        <w:trPr>
          <w:trHeight w:val="220"/>
        </w:trPr>
        <w:tc>
          <w:tcPr>
            <w:tcW w:type="dxa" w:w="421"/>
            <w:tcBorders>
              <w:top w:color="auto" w:space="0" w:sz="6" w:val="none"/>
              <w:left w:color="auto" w:space="0" w:sz="6" w:val="none"/>
              <w:bottom w:color="auto" w:space="0" w:sz="6" w:val="none"/>
              <w:right w:color="auto" w:space="0" w:sz="6" w:val="none"/>
            </w:tcBorders>
          </w:tcPr>
          <w:p w14:paraId="51D18D32" w:rsidP="00AD6095" w:rsidR="00AD6095" w:rsidRDefault="00AD6095" w:rsidRPr="00AD6095" w14:textId="77777777">
            <w:pPr>
              <w:widowControl w:val="0"/>
              <w:kinsoku w:val="0"/>
              <w:overflowPunct w:val="0"/>
              <w:autoSpaceDE w:val="0"/>
              <w:autoSpaceDN w:val="0"/>
              <w:adjustRightInd w:val="0"/>
              <w:spacing w:after="0" w:line="200"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6F22A7A1" w:rsidP="00AD6095" w:rsidR="00AD6095" w:rsidRDefault="00AD6095" w:rsidRPr="00AD6095" w14:textId="77777777">
            <w:pPr>
              <w:widowControl w:val="0"/>
              <w:kinsoku w:val="0"/>
              <w:overflowPunct w:val="0"/>
              <w:autoSpaceDE w:val="0"/>
              <w:autoSpaceDN w:val="0"/>
              <w:adjustRightInd w:val="0"/>
              <w:spacing w:after="0" w:line="201" w:lineRule="exact"/>
              <w:ind w:left="131"/>
              <w:rPr>
                <w:rFonts w:ascii="Arial" w:cs="Arial" w:eastAsia="Malgun Gothic" w:hAnsi="Arial"/>
                <w:kern w:val="0"/>
                <w:sz w:val="18"/>
                <w:szCs w:val="18"/>
              </w:rPr>
            </w:pPr>
            <w:r w:rsidRPr="00AD6095">
              <w:rPr>
                <w:rFonts w:ascii="Arial" w:cs="Arial" w:eastAsia="Malgun Gothic" w:hAnsi="Arial"/>
                <w:kern w:val="0"/>
                <w:sz w:val="18"/>
                <w:szCs w:val="18"/>
              </w:rPr>
              <w:t>Política de Campus Libre de Drogas</w:t>
            </w:r>
          </w:p>
        </w:tc>
        <w:tc>
          <w:tcPr>
            <w:tcW w:type="dxa" w:w="1143"/>
            <w:tcBorders>
              <w:top w:color="auto" w:space="0" w:sz="6" w:val="none"/>
              <w:left w:color="auto" w:space="0" w:sz="6" w:val="none"/>
              <w:bottom w:color="auto" w:space="0" w:sz="6" w:val="none"/>
              <w:right w:color="auto" w:space="0" w:sz="6" w:val="none"/>
            </w:tcBorders>
          </w:tcPr>
          <w:p w14:paraId="1F85BDFB" w:rsidP="00AD6095" w:rsidR="00AD6095" w:rsidRDefault="00AD6095" w:rsidRPr="00AD6095" w14:textId="77777777">
            <w:pPr>
              <w:widowControl w:val="0"/>
              <w:kinsoku w:val="0"/>
              <w:overflowPunct w:val="0"/>
              <w:autoSpaceDE w:val="0"/>
              <w:autoSpaceDN w:val="0"/>
              <w:adjustRightInd w:val="0"/>
              <w:spacing w:after="0" w:line="200"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68D60EA3" w:rsidP="00AD6095" w:rsidR="00AD6095" w:rsidRDefault="00AD6095" w:rsidRPr="00AD6095" w14:textId="77777777">
            <w:pPr>
              <w:widowControl w:val="0"/>
              <w:kinsoku w:val="0"/>
              <w:overflowPunct w:val="0"/>
              <w:autoSpaceDE w:val="0"/>
              <w:autoSpaceDN w:val="0"/>
              <w:adjustRightInd w:val="0"/>
              <w:spacing w:after="0" w:line="201" w:lineRule="exact"/>
              <w:ind w:left="136"/>
              <w:rPr>
                <w:rFonts w:ascii="Arial" w:cs="Arial" w:eastAsia="Malgun Gothic" w:hAnsi="Arial"/>
                <w:kern w:val="0"/>
                <w:sz w:val="18"/>
                <w:szCs w:val="18"/>
              </w:rPr>
            </w:pPr>
            <w:r w:rsidRPr="00AD6095">
              <w:rPr>
                <w:rFonts w:ascii="Arial" w:cs="Arial" w:eastAsia="Malgun Gothic" w:hAnsi="Arial"/>
                <w:kern w:val="0"/>
                <w:sz w:val="18"/>
                <w:szCs w:val="18"/>
              </w:rPr>
              <w:t>Liberación de la póliza de responsabilidad civil</w:t>
            </w:r>
          </w:p>
        </w:tc>
      </w:tr>
      <w:tr w14:paraId="465D3546" w:rsidR="00AD6095" w:rsidRPr="00AD6095" w:rsidTr="007C58C4" w14:textId="77777777">
        <w:trPr>
          <w:trHeight w:val="220"/>
        </w:trPr>
        <w:tc>
          <w:tcPr>
            <w:tcW w:type="dxa" w:w="421"/>
            <w:tcBorders>
              <w:top w:color="auto" w:space="0" w:sz="6" w:val="none"/>
              <w:left w:color="auto" w:space="0" w:sz="6" w:val="none"/>
              <w:bottom w:color="auto" w:space="0" w:sz="6" w:val="none"/>
              <w:right w:color="auto" w:space="0" w:sz="6" w:val="none"/>
            </w:tcBorders>
          </w:tcPr>
          <w:p w14:paraId="4E4228F3" w:rsidP="00AD6095" w:rsidR="00AD6095" w:rsidRDefault="00AD6095" w:rsidRPr="00AD6095" w14:textId="77777777">
            <w:pPr>
              <w:widowControl w:val="0"/>
              <w:kinsoku w:val="0"/>
              <w:overflowPunct w:val="0"/>
              <w:autoSpaceDE w:val="0"/>
              <w:autoSpaceDN w:val="0"/>
              <w:adjustRightInd w:val="0"/>
              <w:spacing w:after="0" w:line="200"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5B29DCC0" w:rsidP="00AD6095" w:rsidR="00AD6095" w:rsidRDefault="00AD6095" w:rsidRPr="00AD6095" w14:textId="77777777">
            <w:pPr>
              <w:widowControl w:val="0"/>
              <w:kinsoku w:val="0"/>
              <w:overflowPunct w:val="0"/>
              <w:autoSpaceDE w:val="0"/>
              <w:autoSpaceDN w:val="0"/>
              <w:adjustRightInd w:val="0"/>
              <w:spacing w:after="0" w:line="201" w:lineRule="exact"/>
              <w:ind w:left="131"/>
              <w:rPr>
                <w:rFonts w:ascii="Arial" w:cs="Arial" w:eastAsia="Malgun Gothic" w:hAnsi="Arial"/>
                <w:kern w:val="0"/>
                <w:sz w:val="18"/>
                <w:szCs w:val="18"/>
              </w:rPr>
            </w:pPr>
            <w:r w:rsidRPr="00AD6095">
              <w:rPr>
                <w:rFonts w:ascii="Arial" w:cs="Arial" w:eastAsia="Malgun Gothic" w:hAnsi="Arial"/>
                <w:kern w:val="0"/>
                <w:sz w:val="18"/>
                <w:szCs w:val="18"/>
              </w:rPr>
              <w:t>Autorización de la foto y consentimiento</w:t>
            </w:r>
          </w:p>
        </w:tc>
        <w:tc>
          <w:tcPr>
            <w:tcW w:type="dxa" w:w="1143"/>
            <w:tcBorders>
              <w:top w:color="auto" w:space="0" w:sz="6" w:val="none"/>
              <w:left w:color="auto" w:space="0" w:sz="6" w:val="none"/>
              <w:bottom w:color="auto" w:space="0" w:sz="6" w:val="none"/>
              <w:right w:color="auto" w:space="0" w:sz="6" w:val="none"/>
            </w:tcBorders>
          </w:tcPr>
          <w:p w14:paraId="70068FDB" w:rsidP="00AD6095" w:rsidR="00AD6095" w:rsidRDefault="00AD6095" w:rsidRPr="00AD6095" w14:textId="77777777">
            <w:pPr>
              <w:widowControl w:val="0"/>
              <w:kinsoku w:val="0"/>
              <w:overflowPunct w:val="0"/>
              <w:autoSpaceDE w:val="0"/>
              <w:autoSpaceDN w:val="0"/>
              <w:adjustRightInd w:val="0"/>
              <w:spacing w:after="0" w:line="200"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46C9CA28" w:rsidP="00AD6095" w:rsidR="00AD6095" w:rsidRDefault="00AD6095" w:rsidRPr="00AD6095" w14:textId="77777777">
            <w:pPr>
              <w:widowControl w:val="0"/>
              <w:kinsoku w:val="0"/>
              <w:overflowPunct w:val="0"/>
              <w:autoSpaceDE w:val="0"/>
              <w:autoSpaceDN w:val="0"/>
              <w:adjustRightInd w:val="0"/>
              <w:spacing w:after="0" w:line="201" w:lineRule="exact"/>
              <w:ind w:left="136"/>
              <w:rPr>
                <w:rFonts w:ascii="Arial" w:cs="Arial" w:eastAsia="Malgun Gothic" w:hAnsi="Arial"/>
                <w:kern w:val="0"/>
                <w:sz w:val="18"/>
                <w:szCs w:val="18"/>
              </w:rPr>
            </w:pPr>
            <w:r w:rsidRPr="00AD6095">
              <w:rPr>
                <w:rFonts w:ascii="Arial" w:cs="Arial" w:eastAsia="Malgun Gothic" w:hAnsi="Arial"/>
                <w:kern w:val="0"/>
                <w:sz w:val="18"/>
                <w:szCs w:val="18"/>
              </w:rPr>
              <w:t>Política de Quejas Estudiantiles</w:t>
            </w:r>
          </w:p>
        </w:tc>
      </w:tr>
      <w:tr w14:paraId="0AAA0B80" w:rsidR="00AD6095" w:rsidRPr="00AD6095" w:rsidTr="007C58C4" w14:textId="77777777">
        <w:trPr>
          <w:trHeight w:val="411"/>
        </w:trPr>
        <w:tc>
          <w:tcPr>
            <w:tcW w:type="dxa" w:w="421"/>
            <w:tcBorders>
              <w:top w:color="auto" w:space="0" w:sz="6" w:val="none"/>
              <w:left w:color="auto" w:space="0" w:sz="6" w:val="none"/>
              <w:bottom w:color="auto" w:space="0" w:sz="6" w:val="none"/>
              <w:right w:color="auto" w:space="0" w:sz="6" w:val="none"/>
            </w:tcBorders>
          </w:tcPr>
          <w:p w14:paraId="00D1A8FB" w:rsidP="00AD6095" w:rsidR="00AD6095" w:rsidRDefault="00AD6095" w:rsidRPr="00AD6095" w14:textId="77777777">
            <w:pPr>
              <w:widowControl w:val="0"/>
              <w:kinsoku w:val="0"/>
              <w:overflowPunct w:val="0"/>
              <w:autoSpaceDE w:val="0"/>
              <w:autoSpaceDN w:val="0"/>
              <w:adjustRightInd w:val="0"/>
              <w:spacing w:after="0" w:line="218"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064C63E7" w:rsidP="00AD6095" w:rsidR="00AD6095" w:rsidRDefault="00AD6095" w:rsidRPr="00AD6095" w14:textId="77777777">
            <w:pPr>
              <w:widowControl w:val="0"/>
              <w:kinsoku w:val="0"/>
              <w:overflowPunct w:val="0"/>
              <w:autoSpaceDE w:val="0"/>
              <w:autoSpaceDN w:val="0"/>
              <w:adjustRightInd w:val="0"/>
              <w:spacing w:after="0" w:before="2" w:line="206" w:lineRule="exact"/>
              <w:ind w:left="131" w:right="661"/>
              <w:rPr>
                <w:rFonts w:ascii="Arial" w:cs="Arial" w:eastAsia="Malgun Gothic" w:hAnsi="Arial"/>
                <w:kern w:val="0"/>
                <w:sz w:val="18"/>
                <w:szCs w:val="18"/>
              </w:rPr>
            </w:pPr>
            <w:r w:rsidRPr="00AD6095">
              <w:rPr>
                <w:rFonts w:ascii="Arial" w:cs="Arial" w:eastAsia="Malgun Gothic" w:hAnsi="Arial"/>
                <w:kern w:val="0"/>
                <w:sz w:val="18"/>
                <w:szCs w:val="18"/>
              </w:rPr>
              <w:t>Estadísticas anuales más recientes sobre finalización, licencia y colocación</w:t>
            </w:r>
          </w:p>
        </w:tc>
        <w:tc>
          <w:tcPr>
            <w:tcW w:type="dxa" w:w="1143"/>
            <w:tcBorders>
              <w:top w:color="auto" w:space="0" w:sz="6" w:val="none"/>
              <w:left w:color="auto" w:space="0" w:sz="6" w:val="none"/>
              <w:bottom w:color="auto" w:space="0" w:sz="6" w:val="none"/>
              <w:right w:color="auto" w:space="0" w:sz="6" w:val="none"/>
            </w:tcBorders>
          </w:tcPr>
          <w:p w14:paraId="3BA149AB" w:rsidP="00AD6095" w:rsidR="00AD6095" w:rsidRDefault="00AD6095" w:rsidRPr="00AD6095" w14:textId="77777777">
            <w:pPr>
              <w:widowControl w:val="0"/>
              <w:kinsoku w:val="0"/>
              <w:overflowPunct w:val="0"/>
              <w:autoSpaceDE w:val="0"/>
              <w:autoSpaceDN w:val="0"/>
              <w:adjustRightInd w:val="0"/>
              <w:spacing w:after="0" w:line="240" w:lineRule="auto"/>
              <w:rPr>
                <w:rFonts w:ascii="Times New Roman" w:cs="Times New Roman" w:eastAsia="Malgun Gothic" w:hAnsi="Times New Roman"/>
                <w:kern w:val="0"/>
                <w:sz w:val="18"/>
                <w:szCs w:val="18"/>
              </w:rPr>
            </w:pPr>
          </w:p>
        </w:tc>
        <w:tc>
          <w:tcPr>
            <w:tcW w:type="dxa" w:w="4109"/>
            <w:tcBorders>
              <w:top w:color="auto" w:space="0" w:sz="6" w:val="none"/>
              <w:left w:color="auto" w:space="0" w:sz="6" w:val="none"/>
              <w:bottom w:color="auto" w:space="0" w:sz="6" w:val="none"/>
              <w:right w:color="auto" w:space="0" w:sz="6" w:val="none"/>
            </w:tcBorders>
          </w:tcPr>
          <w:p w14:paraId="359405AA" w:rsidP="00AD6095" w:rsidR="00AD6095" w:rsidRDefault="00AD6095" w:rsidRPr="00AD6095" w14:textId="77777777">
            <w:pPr>
              <w:widowControl w:val="0"/>
              <w:kinsoku w:val="0"/>
              <w:overflowPunct w:val="0"/>
              <w:autoSpaceDE w:val="0"/>
              <w:autoSpaceDN w:val="0"/>
              <w:adjustRightInd w:val="0"/>
              <w:spacing w:after="0" w:line="240" w:lineRule="auto"/>
              <w:rPr>
                <w:rFonts w:ascii="Times New Roman" w:cs="Times New Roman" w:eastAsia="Malgun Gothic" w:hAnsi="Times New Roman"/>
                <w:kern w:val="0"/>
                <w:sz w:val="18"/>
                <w:szCs w:val="18"/>
              </w:rPr>
            </w:pPr>
          </w:p>
        </w:tc>
      </w:tr>
    </w:tbl>
    <w:p w14:paraId="3887DE94"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4F72ACA1"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7D5586A9"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551BE9FE"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2AECA4FE"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t>AGRADECIMIENTOS</w:t>
      </w:r>
    </w:p>
    <w:p w14:paraId="53827771"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4F2D1BB7" w:rsidP="00AD6095" w:rsidR="00AD6095" w:rsidRDefault="00AD6095" w:rsidRPr="00AD6095" w14:textId="77777777">
      <w:pPr>
        <w:widowControl w:val="0"/>
        <w:kinsoku w:val="0"/>
        <w:overflowPunct w:val="0"/>
        <w:autoSpaceDE w:val="0"/>
        <w:autoSpaceDN w:val="0"/>
        <w:adjustRightInd w:val="0"/>
        <w:spacing w:after="0" w:before="184" w:line="240" w:lineRule="auto"/>
        <w:ind w:right="692"/>
        <w:rPr>
          <w:rFonts w:ascii="Times New Roman" w:cs="Times New Roman" w:eastAsia="Malgun Gothic" w:hAnsi="Times New Roman"/>
          <w:kern w:val="0"/>
        </w:rPr>
      </w:pPr>
      <w:r w:rsidRPr="00AD6095">
        <w:rPr>
          <w:rFonts w:ascii="Times New Roman" w:cs="Times New Roman" w:eastAsia="Malgun Gothic" w:hAnsi="Times New Roman"/>
          <w:kern w:val="0"/>
        </w:rPr>
        <w:t>Mi firma a continuación certifica que he leído, comprendido y acepto cumplir con su contenido, y que las políticas de cancelación y reembolso de la institución me han sido explicadas claramente. He recibido una copia de este acuerdo completamente firmado.</w:t>
      </w:r>
    </w:p>
    <w:p w14:paraId="108D2A61"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Cada persona que firma a continuación también reconoce la recepción de una copia del catálogo actual y de una copia completamente rellena del Acuerdo. También reconoces que se te ha dado la oportunidad de leer y comprender, el Catálogo del Colegio y este Acuerdo.</w:t>
      </w:r>
    </w:p>
    <w:p w14:paraId="129F7820"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0AD00F89"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6AF0BF2D"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30E31B55"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Tu firma</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Date______________</w:t>
      </w:r>
    </w:p>
    <w:p w14:paraId="139C5AA2"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704DA8A7" w:rsidP="00AD6095" w:rsidR="00AD6095" w:rsidRDefault="00AD6095" w:rsidRPr="00AD6095" w14:textId="77777777">
      <w:pPr>
        <w:spacing w:after="0" w:line="240" w:lineRule="auto"/>
        <w:rPr>
          <w:kern w:val="0"/>
          <w:sz w:val="22"/>
          <w:szCs w:val="22"/>
          <w:lang w:eastAsia="en-US"/>
          <w14:ligatures w14:val="none"/>
        </w:rPr>
      </w:pPr>
      <w:r w:rsidRPr="00AD6095">
        <w:rPr>
          <w:rFonts w:ascii="Times New Roman" w:cs="Times New Roman" w:hAnsi="Times New Roman"/>
          <w:kern w:val="0"/>
          <w:lang w:eastAsia="en-US"/>
          <w14:ligatures w14:val="none"/>
        </w:rPr>
        <w:t>Firma del responsable del colegio</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Date______________</w:t>
      </w:r>
    </w:p>
    <w:p w14:paraId="41D68C74" w:rsidP="00B94551" w:rsidR="00AD6095" w:rsidRDefault="00AD6095" w14:textId="4D78FC79">
      <w:pPr>
        <w:jc w:val="center"/>
      </w:pPr>
    </w:p>
    <w:sectPr w:rsidR="00AD6095">
      <w:pgSz w:h="15840" w:w="12240"/>
      <w:pgMar w:bottom="1440" w:footer="720" w:gutter="0" w:header="720" w:left="1440" w:right="1440" w:top="14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A0F7" w14:textId="77777777" w:rsidR="006614F9" w:rsidRDefault="006614F9" w:rsidP="00C66502">
      <w:pPr>
        <w:spacing w:after="0" w:line="240" w:lineRule="auto"/>
      </w:pPr>
      <w:r>
        <w:separator/>
      </w:r>
    </w:p>
  </w:endnote>
  <w:endnote w:type="continuationSeparator" w:id="0">
    <w:p w14:paraId="7CBAC20B" w14:textId="77777777" w:rsidR="006614F9" w:rsidRDefault="006614F9" w:rsidP="00C6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2494" w14:textId="77777777" w:rsidR="006614F9" w:rsidRDefault="006614F9" w:rsidP="00C66502">
      <w:pPr>
        <w:spacing w:after="0" w:line="240" w:lineRule="auto"/>
      </w:pPr>
      <w:r>
        <w:separator/>
      </w:r>
    </w:p>
  </w:footnote>
  <w:footnote w:type="continuationSeparator" w:id="0">
    <w:p w14:paraId="62C545D3" w14:textId="77777777" w:rsidR="006614F9" w:rsidRDefault="006614F9" w:rsidP="00C6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204" w:hanging="142"/>
      </w:pPr>
      <w:rPr>
        <w:rFonts w:ascii="Symbol" w:hAnsi="Symbol" w:cs="Symbol"/>
        <w:b w:val="0"/>
        <w:bCs w:val="0"/>
        <w:w w:val="99"/>
        <w:sz w:val="20"/>
        <w:szCs w:val="20"/>
      </w:rPr>
    </w:lvl>
    <w:lvl w:ilvl="1">
      <w:numFmt w:val="bullet"/>
      <w:lvlText w:val="•"/>
      <w:lvlJc w:val="left"/>
      <w:pPr>
        <w:ind w:left="1268" w:hanging="142"/>
      </w:pPr>
    </w:lvl>
    <w:lvl w:ilvl="2">
      <w:numFmt w:val="bullet"/>
      <w:lvlText w:val="•"/>
      <w:lvlJc w:val="left"/>
      <w:pPr>
        <w:ind w:left="2336" w:hanging="142"/>
      </w:pPr>
    </w:lvl>
    <w:lvl w:ilvl="3">
      <w:numFmt w:val="bullet"/>
      <w:lvlText w:val="•"/>
      <w:lvlJc w:val="left"/>
      <w:pPr>
        <w:ind w:left="3404" w:hanging="142"/>
      </w:pPr>
    </w:lvl>
    <w:lvl w:ilvl="4">
      <w:numFmt w:val="bullet"/>
      <w:lvlText w:val="•"/>
      <w:lvlJc w:val="left"/>
      <w:pPr>
        <w:ind w:left="4472" w:hanging="142"/>
      </w:pPr>
    </w:lvl>
    <w:lvl w:ilvl="5">
      <w:numFmt w:val="bullet"/>
      <w:lvlText w:val="•"/>
      <w:lvlJc w:val="left"/>
      <w:pPr>
        <w:ind w:left="5540" w:hanging="142"/>
      </w:pPr>
    </w:lvl>
    <w:lvl w:ilvl="6">
      <w:numFmt w:val="bullet"/>
      <w:lvlText w:val="•"/>
      <w:lvlJc w:val="left"/>
      <w:pPr>
        <w:ind w:left="6608" w:hanging="142"/>
      </w:pPr>
    </w:lvl>
    <w:lvl w:ilvl="7">
      <w:numFmt w:val="bullet"/>
      <w:lvlText w:val="•"/>
      <w:lvlJc w:val="left"/>
      <w:pPr>
        <w:ind w:left="7676" w:hanging="142"/>
      </w:pPr>
    </w:lvl>
    <w:lvl w:ilvl="8">
      <w:numFmt w:val="bullet"/>
      <w:lvlText w:val="•"/>
      <w:lvlJc w:val="left"/>
      <w:pPr>
        <w:ind w:left="8744" w:hanging="142"/>
      </w:pPr>
    </w:lvl>
  </w:abstractNum>
  <w:abstractNum w:abstractNumId="1" w15:restartNumberingAfterBreak="0">
    <w:nsid w:val="2A78046A"/>
    <w:multiLevelType w:val="hybridMultilevel"/>
    <w:tmpl w:val="EDF8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450923">
    <w:abstractNumId w:val="0"/>
  </w:num>
  <w:num w:numId="2" w16cid:durableId="105077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51"/>
    <w:rsid w:val="00045143"/>
    <w:rsid w:val="00046A7A"/>
    <w:rsid w:val="001019E8"/>
    <w:rsid w:val="00171C46"/>
    <w:rsid w:val="002E4332"/>
    <w:rsid w:val="004803A3"/>
    <w:rsid w:val="006614F9"/>
    <w:rsid w:val="006C51FA"/>
    <w:rsid w:val="00702CE7"/>
    <w:rsid w:val="009E025F"/>
    <w:rsid w:val="00AC3612"/>
    <w:rsid w:val="00AD6095"/>
    <w:rsid w:val="00B173E8"/>
    <w:rsid w:val="00B94551"/>
    <w:rsid w:val="00C66502"/>
    <w:rsid w:val="00C72944"/>
    <w:rsid w:val="00DB4D20"/>
    <w:rsid w:val="00E412E1"/>
    <w:rsid w:val="00FC5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301E"/>
  <w15:chartTrackingRefBased/>
  <w15:docId w15:val="{1987A0F6-E22D-47DD-94C8-9D1F10FD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5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5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5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551"/>
    <w:rPr>
      <w:rFonts w:eastAsiaTheme="majorEastAsia" w:cstheme="majorBidi"/>
      <w:color w:val="272727" w:themeColor="text1" w:themeTint="D8"/>
    </w:rPr>
  </w:style>
  <w:style w:type="paragraph" w:styleId="Title">
    <w:name w:val="Title"/>
    <w:basedOn w:val="Normal"/>
    <w:next w:val="Normal"/>
    <w:link w:val="TitleChar"/>
    <w:uiPriority w:val="10"/>
    <w:qFormat/>
    <w:rsid w:val="00B94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551"/>
    <w:pPr>
      <w:spacing w:before="160"/>
      <w:jc w:val="center"/>
    </w:pPr>
    <w:rPr>
      <w:i/>
      <w:iCs/>
      <w:color w:val="404040" w:themeColor="text1" w:themeTint="BF"/>
    </w:rPr>
  </w:style>
  <w:style w:type="character" w:customStyle="1" w:styleId="QuoteChar">
    <w:name w:val="Quote Char"/>
    <w:basedOn w:val="DefaultParagraphFont"/>
    <w:link w:val="Quote"/>
    <w:uiPriority w:val="29"/>
    <w:rsid w:val="00B94551"/>
    <w:rPr>
      <w:i/>
      <w:iCs/>
      <w:color w:val="404040" w:themeColor="text1" w:themeTint="BF"/>
    </w:rPr>
  </w:style>
  <w:style w:type="paragraph" w:styleId="ListParagraph">
    <w:name w:val="List Paragraph"/>
    <w:basedOn w:val="Normal"/>
    <w:uiPriority w:val="34"/>
    <w:qFormat/>
    <w:rsid w:val="00B94551"/>
    <w:pPr>
      <w:ind w:left="720"/>
      <w:contextualSpacing/>
    </w:pPr>
  </w:style>
  <w:style w:type="character" w:styleId="IntenseEmphasis">
    <w:name w:val="Intense Emphasis"/>
    <w:basedOn w:val="DefaultParagraphFont"/>
    <w:uiPriority w:val="21"/>
    <w:qFormat/>
    <w:rsid w:val="00B94551"/>
    <w:rPr>
      <w:i/>
      <w:iCs/>
      <w:color w:val="2F5496" w:themeColor="accent1" w:themeShade="BF"/>
    </w:rPr>
  </w:style>
  <w:style w:type="paragraph" w:styleId="IntenseQuote">
    <w:name w:val="Intense Quote"/>
    <w:basedOn w:val="Normal"/>
    <w:next w:val="Normal"/>
    <w:link w:val="IntenseQuoteChar"/>
    <w:uiPriority w:val="30"/>
    <w:qFormat/>
    <w:rsid w:val="00B94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551"/>
    <w:rPr>
      <w:i/>
      <w:iCs/>
      <w:color w:val="2F5496" w:themeColor="accent1" w:themeShade="BF"/>
    </w:rPr>
  </w:style>
  <w:style w:type="character" w:styleId="IntenseReference">
    <w:name w:val="Intense Reference"/>
    <w:basedOn w:val="DefaultParagraphFont"/>
    <w:uiPriority w:val="32"/>
    <w:qFormat/>
    <w:rsid w:val="00B94551"/>
    <w:rPr>
      <w:b/>
      <w:bCs/>
      <w:smallCaps/>
      <w:color w:val="2F5496" w:themeColor="accent1" w:themeShade="BF"/>
      <w:spacing w:val="5"/>
    </w:rPr>
  </w:style>
  <w:style w:type="table" w:styleId="TableGrid">
    <w:name w:val="Table Grid"/>
    <w:basedOn w:val="TableNormal"/>
    <w:uiPriority w:val="39"/>
    <w:rsid w:val="00B9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02"/>
  </w:style>
  <w:style w:type="paragraph" w:styleId="Footer">
    <w:name w:val="footer"/>
    <w:basedOn w:val="Normal"/>
    <w:link w:val="FooterChar"/>
    <w:uiPriority w:val="99"/>
    <w:unhideWhenUsed/>
    <w:rsid w:val="00C66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502"/>
  </w:style>
  <w:style w:type="character" w:styleId="PlaceholderText">
    <w:name w:val="Placeholder Text"/>
    <w:basedOn w:val="DefaultParagraphFont"/>
    <w:uiPriority w:val="99"/>
    <w:semiHidden/>
    <w:rsid w:val="002E43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nailsschool@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1852</Words>
  <Characters>10562</Characters>
  <Application>Microsoft Office Word</Application>
  <DocSecurity>0</DocSecurity>
  <Lines>88</Lines>
  <Paragraphs>24</Paragraphs>
  <ScaleCrop>false</ScaleCrop>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JR LEDFORD</dc:creator>
  <cp:keywords/>
  <dc:description/>
  <cp:lastModifiedBy>STEVEN JR LEDFORD</cp:lastModifiedBy>
  <cp:revision>1</cp:revision>
  <dcterms:created xsi:type="dcterms:W3CDTF">2026-04-01T17:35:00Z</dcterms:created>
  <dcterms:modified xsi:type="dcterms:W3CDTF">2026-04-08T21:27:00Z</dcterms:modified>
</cp:coreProperties>
</file>